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83AA" w14:textId="77777777" w:rsidR="00507A76" w:rsidRDefault="00000000">
      <w:pPr>
        <w:pStyle w:val="Heading1"/>
      </w:pPr>
      <w:r>
        <w:rPr>
          <w:noProof/>
        </w:rPr>
        <w:drawing>
          <wp:anchor distT="0" distB="0" distL="0" distR="0" simplePos="0" relativeHeight="487355904" behindDoc="1" locked="0" layoutInCell="1" allowOverlap="1" wp14:anchorId="0AA23B4E" wp14:editId="0CC9CBC6">
            <wp:simplePos x="0" y="0"/>
            <wp:positionH relativeFrom="page">
              <wp:posOffset>0</wp:posOffset>
            </wp:positionH>
            <wp:positionV relativeFrom="page">
              <wp:posOffset>15239</wp:posOffset>
            </wp:positionV>
            <wp:extent cx="7548118" cy="106771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48118" cy="10677144"/>
                    </a:xfrm>
                    <a:prstGeom prst="rect">
                      <a:avLst/>
                    </a:prstGeom>
                  </pic:spPr>
                </pic:pic>
              </a:graphicData>
            </a:graphic>
          </wp:anchor>
        </w:drawing>
      </w:r>
      <w:r>
        <w:t>Nolikums</w:t>
      </w:r>
      <w:r>
        <w:rPr>
          <w:spacing w:val="-6"/>
        </w:rPr>
        <w:t xml:space="preserve"> </w:t>
      </w:r>
      <w:r>
        <w:t>–</w:t>
      </w:r>
      <w:r>
        <w:rPr>
          <w:spacing w:val="-2"/>
        </w:rPr>
        <w:t xml:space="preserve"> </w:t>
      </w:r>
      <w:r>
        <w:t>BMX</w:t>
      </w:r>
      <w:r>
        <w:rPr>
          <w:spacing w:val="2"/>
        </w:rPr>
        <w:t xml:space="preserve"> </w:t>
      </w:r>
      <w:r>
        <w:t>sacensības</w:t>
      </w:r>
    </w:p>
    <w:p w14:paraId="0179F757" w14:textId="77777777" w:rsidR="00507A76" w:rsidRDefault="00507A76">
      <w:pPr>
        <w:pStyle w:val="BodyText"/>
        <w:rPr>
          <w:rFonts w:ascii="Arial"/>
          <w:b/>
        </w:rPr>
      </w:pPr>
    </w:p>
    <w:p w14:paraId="3F126B45" w14:textId="77777777" w:rsidR="00507A76" w:rsidRDefault="00507A76">
      <w:pPr>
        <w:pStyle w:val="BodyText"/>
        <w:rPr>
          <w:rFonts w:ascii="Arial"/>
          <w:b/>
        </w:rPr>
      </w:pPr>
    </w:p>
    <w:p w14:paraId="40AA056B" w14:textId="77777777" w:rsidR="00507A76" w:rsidRDefault="00507A76">
      <w:pPr>
        <w:pStyle w:val="BodyText"/>
        <w:spacing w:before="8"/>
        <w:rPr>
          <w:rFonts w:ascii="Arial"/>
          <w:b/>
          <w:sz w:val="25"/>
        </w:rPr>
      </w:pPr>
    </w:p>
    <w:p w14:paraId="559EA686" w14:textId="77777777" w:rsidR="00507A76" w:rsidRDefault="00000000">
      <w:pPr>
        <w:pStyle w:val="ListParagraph"/>
        <w:numPr>
          <w:ilvl w:val="0"/>
          <w:numId w:val="2"/>
        </w:numPr>
        <w:tabs>
          <w:tab w:val="left" w:pos="843"/>
        </w:tabs>
        <w:spacing w:before="97"/>
        <w:ind w:hanging="347"/>
      </w:pPr>
      <w:r>
        <w:t>GALVENĀ</w:t>
      </w:r>
      <w:r>
        <w:rPr>
          <w:spacing w:val="-2"/>
        </w:rPr>
        <w:t xml:space="preserve"> </w:t>
      </w:r>
      <w:r>
        <w:t>INFORMĀCIJA</w:t>
      </w:r>
    </w:p>
    <w:p w14:paraId="4267358D" w14:textId="77777777" w:rsidR="00507A76" w:rsidRDefault="00507A76">
      <w:pPr>
        <w:pStyle w:val="BodyText"/>
        <w:spacing w:before="8"/>
        <w:rPr>
          <w:sz w:val="22"/>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7"/>
        <w:gridCol w:w="5349"/>
      </w:tblGrid>
      <w:tr w:rsidR="00507A76" w14:paraId="345F2F57" w14:textId="77777777">
        <w:trPr>
          <w:trHeight w:val="374"/>
        </w:trPr>
        <w:tc>
          <w:tcPr>
            <w:tcW w:w="3217" w:type="dxa"/>
          </w:tcPr>
          <w:p w14:paraId="0C7E3805" w14:textId="77777777" w:rsidR="00507A76" w:rsidRDefault="00000000">
            <w:pPr>
              <w:pStyle w:val="TableParagraph"/>
              <w:spacing w:line="248" w:lineRule="exact"/>
              <w:ind w:left="105"/>
            </w:pPr>
            <w:r>
              <w:t>Sacensību</w:t>
            </w:r>
            <w:r>
              <w:rPr>
                <w:spacing w:val="4"/>
              </w:rPr>
              <w:t xml:space="preserve"> </w:t>
            </w:r>
            <w:r>
              <w:t>nosaukums</w:t>
            </w:r>
          </w:p>
        </w:tc>
        <w:tc>
          <w:tcPr>
            <w:tcW w:w="5349" w:type="dxa"/>
          </w:tcPr>
          <w:p w14:paraId="6137CA77" w14:textId="5FE64F15" w:rsidR="00507A76" w:rsidRDefault="00905BA8">
            <w:pPr>
              <w:pStyle w:val="TableParagraph"/>
              <w:spacing w:line="224" w:lineRule="exact"/>
              <w:ind w:left="105"/>
              <w:rPr>
                <w:sz w:val="20"/>
              </w:rPr>
            </w:pPr>
            <w:r>
              <w:rPr>
                <w:sz w:val="20"/>
              </w:rPr>
              <w:t>Madonas  BMX kluba 15 gadu jubilejas kauss 2024</w:t>
            </w:r>
          </w:p>
        </w:tc>
      </w:tr>
      <w:tr w:rsidR="00507A76" w14:paraId="3FA332DF" w14:textId="77777777">
        <w:trPr>
          <w:trHeight w:val="373"/>
        </w:trPr>
        <w:tc>
          <w:tcPr>
            <w:tcW w:w="3217" w:type="dxa"/>
          </w:tcPr>
          <w:p w14:paraId="42A7FCF7" w14:textId="77777777" w:rsidR="00507A76" w:rsidRDefault="00000000">
            <w:pPr>
              <w:pStyle w:val="TableParagraph"/>
              <w:spacing w:line="248" w:lineRule="exact"/>
              <w:ind w:left="105"/>
            </w:pPr>
            <w:r>
              <w:t>Sacensību kategorija</w:t>
            </w:r>
          </w:p>
        </w:tc>
        <w:tc>
          <w:tcPr>
            <w:tcW w:w="5349" w:type="dxa"/>
          </w:tcPr>
          <w:p w14:paraId="41A059D6" w14:textId="77777777" w:rsidR="00507A76" w:rsidRDefault="00000000">
            <w:pPr>
              <w:pStyle w:val="TableParagraph"/>
              <w:spacing w:line="224" w:lineRule="exact"/>
              <w:ind w:left="105"/>
              <w:rPr>
                <w:sz w:val="20"/>
              </w:rPr>
            </w:pPr>
            <w:r>
              <w:rPr>
                <w:sz w:val="20"/>
              </w:rPr>
              <w:t>Nacionālā</w:t>
            </w:r>
          </w:p>
        </w:tc>
      </w:tr>
      <w:tr w:rsidR="00507A76" w14:paraId="7A139167" w14:textId="77777777">
        <w:trPr>
          <w:trHeight w:val="374"/>
        </w:trPr>
        <w:tc>
          <w:tcPr>
            <w:tcW w:w="3217" w:type="dxa"/>
          </w:tcPr>
          <w:p w14:paraId="72E35D77" w14:textId="77777777" w:rsidR="00507A76" w:rsidRDefault="00000000">
            <w:pPr>
              <w:pStyle w:val="TableParagraph"/>
              <w:spacing w:line="248" w:lineRule="exact"/>
              <w:ind w:left="105"/>
            </w:pPr>
            <w:r>
              <w:t>Sacensību</w:t>
            </w:r>
            <w:r>
              <w:rPr>
                <w:spacing w:val="2"/>
              </w:rPr>
              <w:t xml:space="preserve"> </w:t>
            </w:r>
            <w:r>
              <w:t>vieta</w:t>
            </w:r>
          </w:p>
        </w:tc>
        <w:tc>
          <w:tcPr>
            <w:tcW w:w="5349" w:type="dxa"/>
          </w:tcPr>
          <w:p w14:paraId="178590E0" w14:textId="2CFDD4E3" w:rsidR="00507A76" w:rsidRDefault="00621BA2">
            <w:pPr>
              <w:pStyle w:val="TableParagraph"/>
              <w:spacing w:line="224" w:lineRule="exact"/>
              <w:ind w:left="105"/>
              <w:rPr>
                <w:sz w:val="20"/>
              </w:rPr>
            </w:pPr>
            <w:r>
              <w:rPr>
                <w:rFonts w:ascii="Arial" w:hAnsi="Arial" w:cs="Arial"/>
                <w:sz w:val="20"/>
                <w:szCs w:val="20"/>
              </w:rPr>
              <w:t>Sporta un atpūtas bāze ‘’</w:t>
            </w:r>
            <w:proofErr w:type="spellStart"/>
            <w:r>
              <w:rPr>
                <w:rFonts w:ascii="Arial" w:hAnsi="Arial" w:cs="Arial"/>
                <w:sz w:val="20"/>
                <w:szCs w:val="20"/>
              </w:rPr>
              <w:t>Smeceres</w:t>
            </w:r>
            <w:proofErr w:type="spellEnd"/>
            <w:r>
              <w:rPr>
                <w:rFonts w:ascii="Arial" w:hAnsi="Arial" w:cs="Arial"/>
                <w:sz w:val="20"/>
                <w:szCs w:val="20"/>
              </w:rPr>
              <w:t xml:space="preserve"> sils’’ Lazdonas pag., Madonas nov., Madona</w:t>
            </w:r>
          </w:p>
        </w:tc>
      </w:tr>
      <w:tr w:rsidR="00507A76" w14:paraId="54D10A88" w14:textId="77777777">
        <w:trPr>
          <w:trHeight w:val="369"/>
        </w:trPr>
        <w:tc>
          <w:tcPr>
            <w:tcW w:w="3217" w:type="dxa"/>
          </w:tcPr>
          <w:p w14:paraId="5BBE06D1" w14:textId="77777777" w:rsidR="00507A76" w:rsidRDefault="00000000">
            <w:pPr>
              <w:pStyle w:val="TableParagraph"/>
              <w:spacing w:line="248" w:lineRule="exact"/>
              <w:ind w:left="105"/>
            </w:pPr>
            <w:r>
              <w:t>Sacensību</w:t>
            </w:r>
            <w:r>
              <w:rPr>
                <w:spacing w:val="2"/>
              </w:rPr>
              <w:t xml:space="preserve"> </w:t>
            </w:r>
            <w:r>
              <w:t>datums</w:t>
            </w:r>
          </w:p>
        </w:tc>
        <w:tc>
          <w:tcPr>
            <w:tcW w:w="5349" w:type="dxa"/>
          </w:tcPr>
          <w:p w14:paraId="24185712" w14:textId="147AF560" w:rsidR="00507A76" w:rsidRDefault="00621BA2">
            <w:pPr>
              <w:pStyle w:val="TableParagraph"/>
              <w:spacing w:line="224" w:lineRule="exact"/>
              <w:ind w:left="105"/>
              <w:rPr>
                <w:sz w:val="20"/>
              </w:rPr>
            </w:pPr>
            <w:r>
              <w:rPr>
                <w:sz w:val="20"/>
              </w:rPr>
              <w:t>1</w:t>
            </w:r>
            <w:r w:rsidR="00545E0B">
              <w:rPr>
                <w:sz w:val="20"/>
              </w:rPr>
              <w:t>5</w:t>
            </w:r>
            <w:r w:rsidR="009A754B">
              <w:rPr>
                <w:sz w:val="20"/>
              </w:rPr>
              <w:t>/</w:t>
            </w:r>
            <w:r>
              <w:rPr>
                <w:sz w:val="20"/>
              </w:rPr>
              <w:t>09</w:t>
            </w:r>
            <w:r w:rsidR="009A754B">
              <w:rPr>
                <w:sz w:val="20"/>
              </w:rPr>
              <w:t>/2024</w:t>
            </w:r>
          </w:p>
        </w:tc>
      </w:tr>
    </w:tbl>
    <w:p w14:paraId="728DD7B3" w14:textId="77777777" w:rsidR="00507A76" w:rsidRDefault="00507A76">
      <w:pPr>
        <w:pStyle w:val="BodyText"/>
        <w:spacing w:before="4"/>
        <w:rPr>
          <w:sz w:val="22"/>
        </w:rPr>
      </w:pPr>
    </w:p>
    <w:p w14:paraId="4698D521" w14:textId="77777777" w:rsidR="00507A76" w:rsidRDefault="00000000">
      <w:pPr>
        <w:pStyle w:val="ListParagraph"/>
        <w:numPr>
          <w:ilvl w:val="0"/>
          <w:numId w:val="2"/>
        </w:numPr>
        <w:tabs>
          <w:tab w:val="left" w:pos="843"/>
        </w:tabs>
        <w:ind w:hanging="347"/>
      </w:pPr>
      <w:r>
        <w:t>KONTAKTI</w:t>
      </w:r>
    </w:p>
    <w:p w14:paraId="70352A6D" w14:textId="77777777" w:rsidR="00507A76" w:rsidRDefault="00507A76">
      <w:pPr>
        <w:pStyle w:val="BodyText"/>
        <w:spacing w:before="1"/>
        <w:rPr>
          <w:sz w:val="23"/>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2"/>
        <w:gridCol w:w="5327"/>
      </w:tblGrid>
      <w:tr w:rsidR="00507A76" w14:paraId="312C47F8" w14:textId="77777777" w:rsidTr="00621BA2">
        <w:trPr>
          <w:trHeight w:val="462"/>
        </w:trPr>
        <w:tc>
          <w:tcPr>
            <w:tcW w:w="3232" w:type="dxa"/>
            <w:vMerge w:val="restart"/>
          </w:tcPr>
          <w:p w14:paraId="42A996D3" w14:textId="77777777" w:rsidR="00507A76" w:rsidRDefault="00000000">
            <w:pPr>
              <w:pStyle w:val="TableParagraph"/>
              <w:spacing w:line="248" w:lineRule="exact"/>
              <w:ind w:left="105"/>
            </w:pPr>
            <w:r>
              <w:t>Sacensību organizators</w:t>
            </w:r>
          </w:p>
        </w:tc>
        <w:tc>
          <w:tcPr>
            <w:tcW w:w="5327" w:type="dxa"/>
            <w:tcBorders>
              <w:bottom w:val="nil"/>
            </w:tcBorders>
          </w:tcPr>
          <w:p w14:paraId="7F0C06D2" w14:textId="76FD1873" w:rsidR="00507A76" w:rsidRDefault="00000000">
            <w:pPr>
              <w:pStyle w:val="TableParagraph"/>
              <w:spacing w:line="224" w:lineRule="exact"/>
              <w:rPr>
                <w:sz w:val="20"/>
              </w:rPr>
            </w:pPr>
            <w:r>
              <w:rPr>
                <w:sz w:val="20"/>
              </w:rPr>
              <w:t>Organizācija:</w:t>
            </w:r>
            <w:r w:rsidR="00621BA2">
              <w:rPr>
                <w:sz w:val="20"/>
              </w:rPr>
              <w:t xml:space="preserve"> </w:t>
            </w:r>
            <w:r w:rsidR="00621BA2">
              <w:rPr>
                <w:rFonts w:ascii="Arial" w:hAnsi="Arial" w:cs="Arial"/>
                <w:sz w:val="20"/>
                <w:szCs w:val="20"/>
              </w:rPr>
              <w:t>BMX klubs Madona</w:t>
            </w:r>
          </w:p>
          <w:p w14:paraId="0B6EB541" w14:textId="24949BB6" w:rsidR="00507A76" w:rsidRDefault="00000000">
            <w:pPr>
              <w:pStyle w:val="TableParagraph"/>
              <w:spacing w:before="4" w:line="209" w:lineRule="exact"/>
              <w:rPr>
                <w:sz w:val="20"/>
              </w:rPr>
            </w:pPr>
            <w:r>
              <w:rPr>
                <w:sz w:val="20"/>
              </w:rPr>
              <w:t>Adrese:</w:t>
            </w:r>
            <w:r>
              <w:rPr>
                <w:spacing w:val="5"/>
                <w:sz w:val="20"/>
              </w:rPr>
              <w:t xml:space="preserve"> </w:t>
            </w:r>
            <w:r w:rsidR="00621BA2">
              <w:rPr>
                <w:rFonts w:ascii="Arial" w:hAnsi="Arial" w:cs="Arial"/>
                <w:sz w:val="20"/>
                <w:szCs w:val="20"/>
              </w:rPr>
              <w:t>Gaujas iela 13</w:t>
            </w:r>
          </w:p>
        </w:tc>
      </w:tr>
      <w:tr w:rsidR="00507A76" w14:paraId="732CA941" w14:textId="77777777" w:rsidTr="00621BA2">
        <w:trPr>
          <w:trHeight w:val="460"/>
        </w:trPr>
        <w:tc>
          <w:tcPr>
            <w:tcW w:w="3232" w:type="dxa"/>
            <w:vMerge/>
            <w:tcBorders>
              <w:top w:val="nil"/>
            </w:tcBorders>
          </w:tcPr>
          <w:p w14:paraId="0AD1C845" w14:textId="77777777" w:rsidR="00507A76" w:rsidRDefault="00507A76">
            <w:pPr>
              <w:rPr>
                <w:sz w:val="2"/>
                <w:szCs w:val="2"/>
              </w:rPr>
            </w:pPr>
          </w:p>
        </w:tc>
        <w:tc>
          <w:tcPr>
            <w:tcW w:w="5327" w:type="dxa"/>
            <w:tcBorders>
              <w:top w:val="nil"/>
              <w:bottom w:val="nil"/>
            </w:tcBorders>
          </w:tcPr>
          <w:p w14:paraId="2CFCA402" w14:textId="3F0B9455" w:rsidR="00507A76" w:rsidRPr="00BF1384" w:rsidRDefault="00000000" w:rsidP="00BF1384">
            <w:pPr>
              <w:pStyle w:val="TableParagraph"/>
              <w:spacing w:line="226" w:lineRule="exact"/>
              <w:ind w:right="2274"/>
              <w:rPr>
                <w:spacing w:val="-3"/>
                <w:sz w:val="20"/>
              </w:rPr>
            </w:pPr>
            <w:r>
              <w:rPr>
                <w:sz w:val="20"/>
              </w:rPr>
              <w:t>Pilsēta:</w:t>
            </w:r>
            <w:r>
              <w:rPr>
                <w:spacing w:val="5"/>
                <w:sz w:val="20"/>
              </w:rPr>
              <w:t xml:space="preserve"> </w:t>
            </w:r>
            <w:r w:rsidR="00621BA2">
              <w:rPr>
                <w:sz w:val="20"/>
              </w:rPr>
              <w:t>Madona</w:t>
            </w:r>
            <w:r>
              <w:rPr>
                <w:spacing w:val="1"/>
                <w:sz w:val="20"/>
              </w:rPr>
              <w:t xml:space="preserve"> </w:t>
            </w:r>
            <w:r>
              <w:rPr>
                <w:sz w:val="20"/>
              </w:rPr>
              <w:t>Kontaktpersona:</w:t>
            </w:r>
            <w:r w:rsidR="00621BA2">
              <w:rPr>
                <w:sz w:val="20"/>
              </w:rPr>
              <w:t xml:space="preserve"> </w:t>
            </w:r>
            <w:r w:rsidR="00621BA2">
              <w:rPr>
                <w:rFonts w:ascii="Arial" w:hAnsi="Arial" w:cs="Arial"/>
                <w:sz w:val="20"/>
                <w:szCs w:val="20"/>
              </w:rPr>
              <w:t>Guntars Ļebedevs</w:t>
            </w:r>
          </w:p>
        </w:tc>
      </w:tr>
      <w:tr w:rsidR="00507A76" w14:paraId="1F77A977" w14:textId="77777777" w:rsidTr="00621BA2">
        <w:trPr>
          <w:trHeight w:val="232"/>
        </w:trPr>
        <w:tc>
          <w:tcPr>
            <w:tcW w:w="3232" w:type="dxa"/>
            <w:vMerge/>
            <w:tcBorders>
              <w:top w:val="nil"/>
            </w:tcBorders>
          </w:tcPr>
          <w:p w14:paraId="13661C3A" w14:textId="77777777" w:rsidR="00507A76" w:rsidRDefault="00507A76">
            <w:pPr>
              <w:rPr>
                <w:sz w:val="2"/>
                <w:szCs w:val="2"/>
              </w:rPr>
            </w:pPr>
          </w:p>
        </w:tc>
        <w:tc>
          <w:tcPr>
            <w:tcW w:w="5327" w:type="dxa"/>
            <w:tcBorders>
              <w:top w:val="nil"/>
              <w:bottom w:val="nil"/>
            </w:tcBorders>
          </w:tcPr>
          <w:p w14:paraId="4F55890D" w14:textId="1E69AC85" w:rsidR="00507A76" w:rsidRDefault="00000000">
            <w:pPr>
              <w:pStyle w:val="TableParagraph"/>
              <w:spacing w:before="1" w:line="209" w:lineRule="exact"/>
              <w:rPr>
                <w:sz w:val="20"/>
              </w:rPr>
            </w:pPr>
            <w:proofErr w:type="spellStart"/>
            <w:r>
              <w:rPr>
                <w:sz w:val="20"/>
              </w:rPr>
              <w:t>Tel</w:t>
            </w:r>
            <w:proofErr w:type="spellEnd"/>
            <w:r>
              <w:rPr>
                <w:sz w:val="20"/>
              </w:rPr>
              <w:t>:</w:t>
            </w:r>
            <w:r w:rsidR="00621BA2">
              <w:rPr>
                <w:sz w:val="20"/>
              </w:rPr>
              <w:t xml:space="preserve"> </w:t>
            </w:r>
            <w:r w:rsidR="00621BA2">
              <w:rPr>
                <w:rFonts w:ascii="Arial" w:hAnsi="Arial" w:cs="Arial"/>
                <w:sz w:val="20"/>
                <w:szCs w:val="20"/>
              </w:rPr>
              <w:t>+371 26598940</w:t>
            </w:r>
          </w:p>
        </w:tc>
      </w:tr>
      <w:tr w:rsidR="00507A76" w14:paraId="2370B095" w14:textId="77777777" w:rsidTr="002032F6">
        <w:trPr>
          <w:trHeight w:val="793"/>
        </w:trPr>
        <w:tc>
          <w:tcPr>
            <w:tcW w:w="3232" w:type="dxa"/>
            <w:vMerge/>
            <w:tcBorders>
              <w:top w:val="nil"/>
            </w:tcBorders>
          </w:tcPr>
          <w:p w14:paraId="4CAD09BB" w14:textId="77777777" w:rsidR="00507A76" w:rsidRDefault="00507A76">
            <w:pPr>
              <w:rPr>
                <w:sz w:val="2"/>
                <w:szCs w:val="2"/>
              </w:rPr>
            </w:pPr>
          </w:p>
        </w:tc>
        <w:tc>
          <w:tcPr>
            <w:tcW w:w="5327" w:type="dxa"/>
            <w:tcBorders>
              <w:top w:val="nil"/>
            </w:tcBorders>
          </w:tcPr>
          <w:p w14:paraId="255B1A0F" w14:textId="59FB59E9" w:rsidR="00507A76" w:rsidRPr="009A754B" w:rsidRDefault="00000000" w:rsidP="009A754B">
            <w:pPr>
              <w:pStyle w:val="TableParagraph"/>
              <w:spacing w:line="244" w:lineRule="auto"/>
              <w:ind w:right="2375"/>
            </w:pPr>
            <w:r>
              <w:rPr>
                <w:sz w:val="20"/>
              </w:rPr>
              <w:t>E-pasts:</w:t>
            </w:r>
            <w:r>
              <w:rPr>
                <w:spacing w:val="-9"/>
                <w:sz w:val="20"/>
              </w:rPr>
              <w:t xml:space="preserve"> </w:t>
            </w:r>
            <w:r w:rsidR="00621BA2">
              <w:rPr>
                <w:rFonts w:ascii="Arial" w:hAnsi="Arial" w:cs="Arial"/>
                <w:sz w:val="20"/>
                <w:szCs w:val="20"/>
              </w:rPr>
              <w:t>guntars.lebedevs@inbox.lv</w:t>
            </w:r>
          </w:p>
          <w:p w14:paraId="0540D67A" w14:textId="327EA9CF" w:rsidR="00507A76" w:rsidRDefault="00507A76">
            <w:pPr>
              <w:pStyle w:val="TableParagraph"/>
              <w:spacing w:line="211" w:lineRule="exact"/>
              <w:rPr>
                <w:sz w:val="20"/>
              </w:rPr>
            </w:pPr>
          </w:p>
        </w:tc>
      </w:tr>
      <w:tr w:rsidR="00507A76" w14:paraId="7A5597DB" w14:textId="77777777" w:rsidTr="00621BA2">
        <w:trPr>
          <w:trHeight w:val="238"/>
        </w:trPr>
        <w:tc>
          <w:tcPr>
            <w:tcW w:w="3232" w:type="dxa"/>
            <w:vMerge w:val="restart"/>
          </w:tcPr>
          <w:p w14:paraId="353308B0" w14:textId="77777777" w:rsidR="00507A76" w:rsidRDefault="00000000">
            <w:pPr>
              <w:pStyle w:val="TableParagraph"/>
              <w:spacing w:line="248" w:lineRule="exact"/>
              <w:ind w:left="105"/>
            </w:pPr>
            <w:r>
              <w:t>Galvenais</w:t>
            </w:r>
            <w:r>
              <w:rPr>
                <w:spacing w:val="-5"/>
              </w:rPr>
              <w:t xml:space="preserve"> </w:t>
            </w:r>
            <w:r>
              <w:t>tiesnesis</w:t>
            </w:r>
          </w:p>
          <w:p w14:paraId="01E12980" w14:textId="77777777" w:rsidR="00507A76" w:rsidRDefault="00000000">
            <w:pPr>
              <w:pStyle w:val="TableParagraph"/>
              <w:spacing w:before="5" w:line="231" w:lineRule="exact"/>
              <w:ind w:left="105"/>
            </w:pPr>
            <w:r>
              <w:t>Galvenā</w:t>
            </w:r>
            <w:r>
              <w:rPr>
                <w:spacing w:val="-4"/>
              </w:rPr>
              <w:t xml:space="preserve"> </w:t>
            </w:r>
            <w:r>
              <w:t>sekretāre</w:t>
            </w:r>
          </w:p>
        </w:tc>
        <w:tc>
          <w:tcPr>
            <w:tcW w:w="5327" w:type="dxa"/>
            <w:tcBorders>
              <w:bottom w:val="nil"/>
            </w:tcBorders>
          </w:tcPr>
          <w:p w14:paraId="3601B3A5" w14:textId="77777777" w:rsidR="00507A76" w:rsidRDefault="00000000">
            <w:pPr>
              <w:pStyle w:val="TableParagraph"/>
              <w:spacing w:line="217" w:lineRule="exact"/>
              <w:rPr>
                <w:sz w:val="20"/>
              </w:rPr>
            </w:pPr>
            <w:r>
              <w:rPr>
                <w:sz w:val="20"/>
              </w:rPr>
              <w:t>Kristaps</w:t>
            </w:r>
            <w:r>
              <w:rPr>
                <w:spacing w:val="-3"/>
                <w:sz w:val="20"/>
              </w:rPr>
              <w:t xml:space="preserve"> </w:t>
            </w:r>
            <w:r>
              <w:rPr>
                <w:sz w:val="20"/>
              </w:rPr>
              <w:t>Konrāds</w:t>
            </w:r>
          </w:p>
        </w:tc>
      </w:tr>
      <w:tr w:rsidR="00507A76" w14:paraId="4B6E4608" w14:textId="77777777" w:rsidTr="00621BA2">
        <w:trPr>
          <w:trHeight w:val="258"/>
        </w:trPr>
        <w:tc>
          <w:tcPr>
            <w:tcW w:w="3232" w:type="dxa"/>
            <w:vMerge/>
            <w:tcBorders>
              <w:top w:val="nil"/>
            </w:tcBorders>
          </w:tcPr>
          <w:p w14:paraId="40AFB860" w14:textId="77777777" w:rsidR="00507A76" w:rsidRDefault="00507A76">
            <w:pPr>
              <w:rPr>
                <w:sz w:val="2"/>
                <w:szCs w:val="2"/>
              </w:rPr>
            </w:pPr>
          </w:p>
        </w:tc>
        <w:tc>
          <w:tcPr>
            <w:tcW w:w="5327" w:type="dxa"/>
            <w:tcBorders>
              <w:top w:val="nil"/>
            </w:tcBorders>
          </w:tcPr>
          <w:p w14:paraId="30411278" w14:textId="09A31B48" w:rsidR="00507A76" w:rsidRDefault="00621BA2">
            <w:pPr>
              <w:pStyle w:val="TableParagraph"/>
              <w:spacing w:before="10"/>
              <w:rPr>
                <w:sz w:val="20"/>
              </w:rPr>
            </w:pPr>
            <w:r>
              <w:rPr>
                <w:sz w:val="20"/>
              </w:rPr>
              <w:t xml:space="preserve">Kristīne </w:t>
            </w:r>
            <w:proofErr w:type="spellStart"/>
            <w:r>
              <w:rPr>
                <w:sz w:val="20"/>
              </w:rPr>
              <w:t>Allere</w:t>
            </w:r>
            <w:proofErr w:type="spellEnd"/>
          </w:p>
        </w:tc>
      </w:tr>
    </w:tbl>
    <w:p w14:paraId="608182D6" w14:textId="77777777" w:rsidR="00507A76" w:rsidRDefault="00507A76">
      <w:pPr>
        <w:pStyle w:val="BodyText"/>
        <w:spacing w:before="4"/>
        <w:rPr>
          <w:sz w:val="22"/>
        </w:rPr>
      </w:pPr>
    </w:p>
    <w:p w14:paraId="63853517" w14:textId="77777777" w:rsidR="00507A76" w:rsidRDefault="00000000">
      <w:pPr>
        <w:pStyle w:val="ListParagraph"/>
        <w:numPr>
          <w:ilvl w:val="0"/>
          <w:numId w:val="2"/>
        </w:numPr>
        <w:tabs>
          <w:tab w:val="left" w:pos="843"/>
        </w:tabs>
        <w:ind w:hanging="347"/>
      </w:pPr>
      <w:r>
        <w:t>REĢISTRĀCIJA</w:t>
      </w:r>
    </w:p>
    <w:p w14:paraId="08529C09" w14:textId="77777777" w:rsidR="00507A76" w:rsidRDefault="00507A76">
      <w:pPr>
        <w:pStyle w:val="BodyText"/>
        <w:spacing w:before="7"/>
        <w:rPr>
          <w:sz w:val="22"/>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5195"/>
      </w:tblGrid>
      <w:tr w:rsidR="00507A76" w14:paraId="435515B9" w14:textId="77777777">
        <w:trPr>
          <w:trHeight w:val="373"/>
        </w:trPr>
        <w:tc>
          <w:tcPr>
            <w:tcW w:w="3145" w:type="dxa"/>
          </w:tcPr>
          <w:p w14:paraId="6438AF3A" w14:textId="77777777" w:rsidR="00507A76" w:rsidRDefault="00000000">
            <w:pPr>
              <w:pStyle w:val="TableParagraph"/>
              <w:spacing w:line="248" w:lineRule="exact"/>
              <w:ind w:left="105"/>
            </w:pPr>
            <w:r>
              <w:t>Reģistrācija sākas</w:t>
            </w:r>
          </w:p>
        </w:tc>
        <w:tc>
          <w:tcPr>
            <w:tcW w:w="5195" w:type="dxa"/>
          </w:tcPr>
          <w:p w14:paraId="6DA7397B" w14:textId="59448C67" w:rsidR="00507A76" w:rsidRDefault="00621BA2">
            <w:pPr>
              <w:pStyle w:val="TableParagraph"/>
              <w:spacing w:before="12"/>
              <w:rPr>
                <w:sz w:val="20"/>
              </w:rPr>
            </w:pPr>
            <w:r>
              <w:rPr>
                <w:sz w:val="20"/>
              </w:rPr>
              <w:t>02</w:t>
            </w:r>
            <w:r w:rsidR="00B92FAE">
              <w:rPr>
                <w:sz w:val="20"/>
              </w:rPr>
              <w:t>/09/2024</w:t>
            </w:r>
          </w:p>
        </w:tc>
      </w:tr>
      <w:tr w:rsidR="00507A76" w14:paraId="73A210B5" w14:textId="77777777">
        <w:trPr>
          <w:trHeight w:val="373"/>
        </w:trPr>
        <w:tc>
          <w:tcPr>
            <w:tcW w:w="3145" w:type="dxa"/>
          </w:tcPr>
          <w:p w14:paraId="322F4595" w14:textId="77777777" w:rsidR="00507A76" w:rsidRDefault="00000000">
            <w:pPr>
              <w:pStyle w:val="TableParagraph"/>
              <w:spacing w:line="248" w:lineRule="exact"/>
              <w:ind w:left="105"/>
            </w:pPr>
            <w:r>
              <w:t>Reģistrācija</w:t>
            </w:r>
            <w:r>
              <w:rPr>
                <w:spacing w:val="-3"/>
              </w:rPr>
              <w:t xml:space="preserve"> </w:t>
            </w:r>
            <w:r>
              <w:t>beidzas</w:t>
            </w:r>
          </w:p>
        </w:tc>
        <w:tc>
          <w:tcPr>
            <w:tcW w:w="5195" w:type="dxa"/>
          </w:tcPr>
          <w:p w14:paraId="5A8D23C5" w14:textId="345E2F5E" w:rsidR="00507A76" w:rsidRDefault="00621BA2">
            <w:pPr>
              <w:pStyle w:val="TableParagraph"/>
              <w:spacing w:before="12"/>
              <w:rPr>
                <w:sz w:val="20"/>
              </w:rPr>
            </w:pPr>
            <w:r>
              <w:rPr>
                <w:sz w:val="20"/>
              </w:rPr>
              <w:t>11/09/2024</w:t>
            </w:r>
          </w:p>
        </w:tc>
      </w:tr>
      <w:tr w:rsidR="00507A76" w14:paraId="16E91C39" w14:textId="77777777">
        <w:trPr>
          <w:trHeight w:val="623"/>
        </w:trPr>
        <w:tc>
          <w:tcPr>
            <w:tcW w:w="3145" w:type="dxa"/>
          </w:tcPr>
          <w:p w14:paraId="2B67EF49" w14:textId="77777777" w:rsidR="00507A76" w:rsidRDefault="00000000">
            <w:pPr>
              <w:pStyle w:val="TableParagraph"/>
              <w:spacing w:line="244" w:lineRule="auto"/>
              <w:ind w:left="105" w:right="211"/>
            </w:pPr>
            <w:r>
              <w:t>Vai iespējams reģistrēties uz</w:t>
            </w:r>
            <w:r>
              <w:rPr>
                <w:spacing w:val="-56"/>
              </w:rPr>
              <w:t xml:space="preserve"> </w:t>
            </w:r>
            <w:r>
              <w:t>vietas</w:t>
            </w:r>
            <w:r>
              <w:rPr>
                <w:spacing w:val="-2"/>
              </w:rPr>
              <w:t xml:space="preserve"> </w:t>
            </w:r>
            <w:r>
              <w:t>sacensībās</w:t>
            </w:r>
          </w:p>
        </w:tc>
        <w:tc>
          <w:tcPr>
            <w:tcW w:w="5195" w:type="dxa"/>
          </w:tcPr>
          <w:p w14:paraId="4D537CD7" w14:textId="77777777" w:rsidR="00507A76" w:rsidRDefault="00000000">
            <w:pPr>
              <w:pStyle w:val="TableParagraph"/>
              <w:spacing w:before="137"/>
              <w:rPr>
                <w:sz w:val="20"/>
              </w:rPr>
            </w:pPr>
            <w:r>
              <w:rPr>
                <w:sz w:val="20"/>
              </w:rPr>
              <w:t>Nē</w:t>
            </w:r>
          </w:p>
        </w:tc>
      </w:tr>
      <w:tr w:rsidR="00507A76" w14:paraId="27E7A6E6" w14:textId="77777777">
        <w:trPr>
          <w:trHeight w:val="4042"/>
        </w:trPr>
        <w:tc>
          <w:tcPr>
            <w:tcW w:w="3145" w:type="dxa"/>
          </w:tcPr>
          <w:p w14:paraId="07EC8190" w14:textId="77777777" w:rsidR="00507A76" w:rsidRDefault="00000000">
            <w:pPr>
              <w:pStyle w:val="TableParagraph"/>
              <w:spacing w:before="4"/>
              <w:ind w:left="105"/>
            </w:pPr>
            <w:r>
              <w:t>Reģistrācijas</w:t>
            </w:r>
            <w:r>
              <w:rPr>
                <w:spacing w:val="-6"/>
              </w:rPr>
              <w:t xml:space="preserve"> </w:t>
            </w:r>
            <w:r>
              <w:t>procedūra</w:t>
            </w:r>
          </w:p>
        </w:tc>
        <w:tc>
          <w:tcPr>
            <w:tcW w:w="5195" w:type="dxa"/>
          </w:tcPr>
          <w:p w14:paraId="3C9BE8E0" w14:textId="1C4C0204" w:rsidR="00BF1384" w:rsidRPr="00031504" w:rsidRDefault="00BF1384" w:rsidP="00BF1384">
            <w:pPr>
              <w:pStyle w:val="ListParagraph"/>
              <w:ind w:left="0"/>
              <w:rPr>
                <w:rFonts w:ascii="Arial" w:hAnsi="Arial" w:cs="Arial"/>
                <w:sz w:val="20"/>
                <w:szCs w:val="20"/>
                <w:lang w:eastAsia="en-NZ"/>
              </w:rPr>
            </w:pPr>
            <w:proofErr w:type="spellStart"/>
            <w:r w:rsidRPr="00031504">
              <w:rPr>
                <w:rFonts w:ascii="Arial" w:hAnsi="Arial" w:cs="Arial"/>
                <w:sz w:val="20"/>
                <w:szCs w:val="20"/>
                <w:lang w:eastAsia="en-NZ"/>
              </w:rPr>
              <w:t>Dal</w:t>
            </w:r>
            <w:proofErr w:type="spellEnd"/>
            <w:r w:rsidR="00621BA2">
              <w:rPr>
                <w:rFonts w:ascii="Arial" w:hAnsi="Arial" w:cs="Arial"/>
                <w:sz w:val="20"/>
                <w:szCs w:val="20"/>
                <w:lang w:eastAsia="en-NZ"/>
              </w:rPr>
              <w:t xml:space="preserve"> </w:t>
            </w:r>
            <w:r>
              <w:rPr>
                <w:rFonts w:ascii="Arial" w:hAnsi="Arial" w:cs="Arial"/>
                <w:sz w:val="20"/>
                <w:szCs w:val="20"/>
                <w:lang w:eastAsia="en-NZ"/>
              </w:rPr>
              <w:t>Dal</w:t>
            </w:r>
            <w:r w:rsidRPr="00031504">
              <w:rPr>
                <w:rFonts w:ascii="Arial" w:hAnsi="Arial" w:cs="Arial"/>
                <w:sz w:val="20"/>
                <w:szCs w:val="20"/>
                <w:lang w:eastAsia="en-NZ"/>
              </w:rPr>
              <w:t xml:space="preserve">ība sacensībās tikai ar reģistrētiem </w:t>
            </w:r>
            <w:proofErr w:type="spellStart"/>
            <w:r w:rsidRPr="00031504">
              <w:rPr>
                <w:rFonts w:ascii="Arial" w:hAnsi="Arial" w:cs="Arial"/>
                <w:sz w:val="20"/>
                <w:szCs w:val="20"/>
                <w:lang w:eastAsia="en-NZ"/>
              </w:rPr>
              <w:t>transponderiem</w:t>
            </w:r>
            <w:proofErr w:type="spellEnd"/>
            <w:r w:rsidRPr="00031504">
              <w:rPr>
                <w:rFonts w:ascii="Arial" w:hAnsi="Arial" w:cs="Arial"/>
                <w:sz w:val="20"/>
                <w:szCs w:val="20"/>
                <w:lang w:eastAsia="en-NZ"/>
              </w:rPr>
              <w:t>.</w:t>
            </w:r>
          </w:p>
          <w:p w14:paraId="4441BBE8"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p>
          <w:p w14:paraId="28D287A7" w14:textId="77777777" w:rsidR="00BF138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r w:rsidRPr="00031504">
              <w:rPr>
                <w:rFonts w:ascii="Arial" w:hAnsi="Arial" w:cs="Arial"/>
                <w:sz w:val="20"/>
                <w:szCs w:val="20"/>
                <w:lang w:eastAsia="en-NZ"/>
              </w:rPr>
              <w:t>Visiem dalībniekiem jābūt reģistrētiem streamzsports.com sistēmā un jāpiesakās attiecīgajās sacensībās, apmaksājot komisiju</w:t>
            </w:r>
            <w:r>
              <w:rPr>
                <w:rFonts w:ascii="Arial" w:hAnsi="Arial" w:cs="Arial"/>
                <w:sz w:val="20"/>
                <w:szCs w:val="20"/>
                <w:lang w:eastAsia="en-NZ"/>
              </w:rPr>
              <w:t>.</w:t>
            </w:r>
          </w:p>
          <w:p w14:paraId="2FAAD960"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p>
          <w:p w14:paraId="48620B32"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r w:rsidRPr="00031504">
              <w:rPr>
                <w:rFonts w:ascii="Arial" w:hAnsi="Arial" w:cs="Arial"/>
                <w:sz w:val="20"/>
                <w:szCs w:val="20"/>
                <w:lang w:eastAsia="en-NZ"/>
              </w:rPr>
              <w:t>Sacensību dalībnieki no plkst. 9.</w:t>
            </w:r>
            <w:r>
              <w:rPr>
                <w:rFonts w:ascii="Arial" w:hAnsi="Arial" w:cs="Arial"/>
                <w:sz w:val="20"/>
                <w:szCs w:val="20"/>
                <w:lang w:eastAsia="en-NZ"/>
              </w:rPr>
              <w:t>3</w:t>
            </w:r>
            <w:r w:rsidRPr="00031504">
              <w:rPr>
                <w:rFonts w:ascii="Arial" w:hAnsi="Arial" w:cs="Arial"/>
                <w:sz w:val="20"/>
                <w:szCs w:val="20"/>
                <w:lang w:eastAsia="en-NZ"/>
              </w:rPr>
              <w:t>0 līdz 10.30</w:t>
            </w:r>
            <w:r>
              <w:rPr>
                <w:rFonts w:ascii="Arial" w:hAnsi="Arial" w:cs="Arial"/>
                <w:sz w:val="20"/>
                <w:szCs w:val="20"/>
                <w:lang w:eastAsia="en-NZ"/>
              </w:rPr>
              <w:t xml:space="preserve"> r</w:t>
            </w:r>
            <w:r w:rsidRPr="00031504">
              <w:rPr>
                <w:rFonts w:ascii="Arial" w:hAnsi="Arial" w:cs="Arial"/>
                <w:sz w:val="20"/>
                <w:szCs w:val="20"/>
                <w:lang w:eastAsia="en-NZ"/>
              </w:rPr>
              <w:t>eģistrē</w:t>
            </w:r>
            <w:r>
              <w:rPr>
                <w:rFonts w:ascii="Arial" w:hAnsi="Arial" w:cs="Arial"/>
                <w:sz w:val="20"/>
                <w:szCs w:val="20"/>
                <w:lang w:eastAsia="en-NZ"/>
              </w:rPr>
              <w:t>jas</w:t>
            </w:r>
            <w:r w:rsidRPr="00031504">
              <w:rPr>
                <w:rFonts w:ascii="Arial" w:hAnsi="Arial" w:cs="Arial"/>
                <w:sz w:val="20"/>
                <w:szCs w:val="20"/>
                <w:lang w:eastAsia="en-NZ"/>
              </w:rPr>
              <w:t xml:space="preserve"> sacensībām izbraucot cauri </w:t>
            </w:r>
            <w:proofErr w:type="spellStart"/>
            <w:r>
              <w:rPr>
                <w:rFonts w:ascii="Arial" w:hAnsi="Arial" w:cs="Arial"/>
                <w:sz w:val="20"/>
                <w:szCs w:val="20"/>
                <w:lang w:eastAsia="en-NZ"/>
              </w:rPr>
              <w:t>transponderu</w:t>
            </w:r>
            <w:proofErr w:type="spellEnd"/>
            <w:r>
              <w:rPr>
                <w:rFonts w:ascii="Arial" w:hAnsi="Arial" w:cs="Arial"/>
                <w:sz w:val="20"/>
                <w:szCs w:val="20"/>
                <w:lang w:eastAsia="en-NZ"/>
              </w:rPr>
              <w:t xml:space="preserve"> </w:t>
            </w:r>
            <w:r w:rsidRPr="00031504">
              <w:rPr>
                <w:rFonts w:ascii="Arial" w:hAnsi="Arial" w:cs="Arial"/>
                <w:sz w:val="20"/>
                <w:szCs w:val="20"/>
                <w:lang w:eastAsia="en-NZ"/>
              </w:rPr>
              <w:t>reģistrācijas cilpai (par vietu informē sekretariāts).</w:t>
            </w:r>
          </w:p>
          <w:p w14:paraId="74545667"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p>
          <w:p w14:paraId="62839411"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r w:rsidRPr="00031504">
              <w:rPr>
                <w:rFonts w:ascii="Arial" w:hAnsi="Arial" w:cs="Arial"/>
                <w:sz w:val="20"/>
                <w:szCs w:val="20"/>
                <w:lang w:eastAsia="en-NZ"/>
              </w:rPr>
              <w:t xml:space="preserve">Reģistrēšanās saite: </w:t>
            </w:r>
            <w:hyperlink r:id="rId6" w:history="1">
              <w:r w:rsidRPr="00031504">
                <w:rPr>
                  <w:rStyle w:val="Hyperlink"/>
                  <w:rFonts w:ascii="Arial" w:hAnsi="Arial" w:cs="Arial"/>
                  <w:sz w:val="20"/>
                  <w:szCs w:val="20"/>
                  <w:lang w:eastAsia="en-NZ"/>
                </w:rPr>
                <w:t>https://streamzsports.com/</w:t>
              </w:r>
            </w:hyperlink>
          </w:p>
          <w:p w14:paraId="6CD44A88"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p>
          <w:p w14:paraId="273C3500"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proofErr w:type="spellStart"/>
            <w:r w:rsidRPr="00031504">
              <w:rPr>
                <w:rFonts w:ascii="Arial" w:hAnsi="Arial" w:cs="Arial"/>
                <w:sz w:val="20"/>
                <w:szCs w:val="20"/>
                <w:lang w:eastAsia="en-NZ"/>
              </w:rPr>
              <w:t>Transponderu</w:t>
            </w:r>
            <w:proofErr w:type="spellEnd"/>
            <w:r w:rsidRPr="00031504">
              <w:rPr>
                <w:rFonts w:ascii="Arial" w:hAnsi="Arial" w:cs="Arial"/>
                <w:sz w:val="20"/>
                <w:szCs w:val="20"/>
                <w:lang w:eastAsia="en-NZ"/>
              </w:rPr>
              <w:t xml:space="preserve"> iegādes saite: </w:t>
            </w:r>
            <w:hyperlink r:id="rId7" w:history="1">
              <w:r w:rsidRPr="00031504">
                <w:rPr>
                  <w:rStyle w:val="Hyperlink"/>
                  <w:rFonts w:ascii="Arial" w:hAnsi="Arial" w:cs="Arial"/>
                  <w:sz w:val="20"/>
                  <w:szCs w:val="20"/>
                  <w:lang w:eastAsia="en-NZ"/>
                </w:rPr>
                <w:t>https://speedhiveshop.mylaps.com/prochip-flex.html</w:t>
              </w:r>
            </w:hyperlink>
          </w:p>
          <w:p w14:paraId="4BCA0290" w14:textId="77777777" w:rsidR="00BF1384" w:rsidRPr="00031504" w:rsidRDefault="00BF1384" w:rsidP="00BF1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sz w:val="20"/>
                <w:szCs w:val="20"/>
                <w:lang w:eastAsia="en-NZ"/>
              </w:rPr>
            </w:pPr>
          </w:p>
          <w:p w14:paraId="28C85167" w14:textId="5E76035F" w:rsidR="00507A76" w:rsidRDefault="00BF1384" w:rsidP="00B92FAE">
            <w:pPr>
              <w:pStyle w:val="TableParagraph"/>
              <w:spacing w:before="25" w:line="350" w:lineRule="exact"/>
              <w:ind w:left="0" w:right="1875"/>
              <w:rPr>
                <w:sz w:val="20"/>
              </w:rPr>
            </w:pPr>
            <w:r w:rsidRPr="00031504">
              <w:rPr>
                <w:rFonts w:ascii="Arial" w:hAnsi="Arial" w:cs="Arial"/>
                <w:sz w:val="20"/>
                <w:szCs w:val="20"/>
                <w:lang w:eastAsia="en-NZ"/>
              </w:rPr>
              <w:t>Sacensību rezultātu uzskaites saite:</w:t>
            </w:r>
            <w:r>
              <w:rPr>
                <w:rFonts w:ascii="Arial" w:hAnsi="Arial" w:cs="Arial"/>
                <w:sz w:val="20"/>
                <w:szCs w:val="20"/>
                <w:lang w:eastAsia="en-NZ"/>
              </w:rPr>
              <w:t xml:space="preserve"> </w:t>
            </w:r>
            <w:hyperlink r:id="rId8" w:history="1">
              <w:r w:rsidRPr="0034413C">
                <w:rPr>
                  <w:rStyle w:val="Hyperlink"/>
                  <w:rFonts w:ascii="Arial" w:hAnsi="Arial" w:cs="Arial"/>
                  <w:sz w:val="20"/>
                  <w:szCs w:val="20"/>
                  <w:lang w:eastAsia="en-NZ"/>
                </w:rPr>
                <w:t>https://our.sqorz.com/orgs</w:t>
              </w:r>
            </w:hyperlink>
          </w:p>
        </w:tc>
      </w:tr>
    </w:tbl>
    <w:p w14:paraId="7CFA8E28" w14:textId="77777777" w:rsidR="00507A76" w:rsidRDefault="00507A76">
      <w:pPr>
        <w:pStyle w:val="BodyText"/>
        <w:spacing w:before="4"/>
        <w:rPr>
          <w:sz w:val="22"/>
        </w:rPr>
      </w:pPr>
    </w:p>
    <w:p w14:paraId="16AF12DB" w14:textId="77777777" w:rsidR="00414403" w:rsidRDefault="00414403">
      <w:pPr>
        <w:pStyle w:val="BodyText"/>
        <w:spacing w:before="4"/>
        <w:rPr>
          <w:sz w:val="22"/>
        </w:rPr>
      </w:pPr>
    </w:p>
    <w:p w14:paraId="3B81AD85" w14:textId="77777777" w:rsidR="00414403" w:rsidRDefault="00414403">
      <w:pPr>
        <w:pStyle w:val="BodyText"/>
        <w:spacing w:before="4"/>
        <w:rPr>
          <w:sz w:val="22"/>
        </w:rPr>
      </w:pPr>
    </w:p>
    <w:p w14:paraId="332C951C" w14:textId="77777777" w:rsidR="00507A76" w:rsidRDefault="00000000">
      <w:pPr>
        <w:pStyle w:val="ListParagraph"/>
        <w:numPr>
          <w:ilvl w:val="0"/>
          <w:numId w:val="2"/>
        </w:numPr>
        <w:tabs>
          <w:tab w:val="left" w:pos="843"/>
        </w:tabs>
        <w:ind w:hanging="347"/>
      </w:pPr>
      <w:r>
        <w:t>DALĪBAS</w:t>
      </w:r>
      <w:r>
        <w:rPr>
          <w:spacing w:val="-2"/>
        </w:rPr>
        <w:t xml:space="preserve"> </w:t>
      </w:r>
      <w:r>
        <w:t>MAKSAS</w:t>
      </w:r>
    </w:p>
    <w:p w14:paraId="50612152" w14:textId="77777777" w:rsidR="00507A76" w:rsidRDefault="00507A76">
      <w:pPr>
        <w:pStyle w:val="BodyText"/>
      </w:pPr>
    </w:p>
    <w:p w14:paraId="394831F0" w14:textId="7AA082D8" w:rsidR="00507A76" w:rsidRDefault="00507A76">
      <w:pPr>
        <w:pStyle w:val="BodyText"/>
        <w:spacing w:before="4"/>
        <w:rPr>
          <w:sz w:val="26"/>
        </w:rPr>
      </w:pPr>
    </w:p>
    <w:p w14:paraId="21B0944A" w14:textId="5DD2ABE3" w:rsidR="00507A76" w:rsidRDefault="00000000">
      <w:pPr>
        <w:tabs>
          <w:tab w:val="left" w:pos="8395"/>
        </w:tabs>
        <w:spacing w:before="70"/>
        <w:ind w:left="136"/>
        <w:rPr>
          <w:rFonts w:ascii="Arial"/>
          <w:b/>
          <w:sz w:val="16"/>
        </w:rPr>
      </w:pPr>
      <w:r>
        <w:rPr>
          <w:sz w:val="16"/>
        </w:rPr>
        <w:tab/>
      </w:r>
    </w:p>
    <w:p w14:paraId="0E359508" w14:textId="77777777" w:rsidR="00507A76" w:rsidRDefault="00507A76">
      <w:pPr>
        <w:rPr>
          <w:rFonts w:ascii="Arial"/>
          <w:sz w:val="16"/>
        </w:rPr>
        <w:sectPr w:rsidR="00507A76">
          <w:type w:val="continuous"/>
          <w:pgSz w:w="11910" w:h="16840"/>
          <w:pgMar w:top="600" w:right="1180" w:bottom="280" w:left="1280" w:header="720" w:footer="720" w:gutter="0"/>
          <w:cols w:space="720"/>
        </w:sectPr>
      </w:pPr>
    </w:p>
    <w:p w14:paraId="38A30596" w14:textId="77777777" w:rsidR="00507A76" w:rsidRDefault="00000000">
      <w:pPr>
        <w:pStyle w:val="Heading1"/>
      </w:pPr>
      <w:r>
        <w:rPr>
          <w:noProof/>
        </w:rPr>
        <w:lastRenderedPageBreak/>
        <w:drawing>
          <wp:anchor distT="0" distB="0" distL="0" distR="0" simplePos="0" relativeHeight="487356928" behindDoc="1" locked="0" layoutInCell="1" allowOverlap="1" wp14:anchorId="0E3B669B" wp14:editId="17DC05D4">
            <wp:simplePos x="0" y="0"/>
            <wp:positionH relativeFrom="page">
              <wp:posOffset>0</wp:posOffset>
            </wp:positionH>
            <wp:positionV relativeFrom="page">
              <wp:posOffset>15239</wp:posOffset>
            </wp:positionV>
            <wp:extent cx="7548118" cy="1067714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7548118" cy="10677144"/>
                    </a:xfrm>
                    <a:prstGeom prst="rect">
                      <a:avLst/>
                    </a:prstGeom>
                  </pic:spPr>
                </pic:pic>
              </a:graphicData>
            </a:graphic>
          </wp:anchor>
        </w:drawing>
      </w:r>
      <w:r>
        <w:t>Nolikums</w:t>
      </w:r>
      <w:r>
        <w:rPr>
          <w:spacing w:val="-6"/>
        </w:rPr>
        <w:t xml:space="preserve"> </w:t>
      </w:r>
      <w:r>
        <w:t>–</w:t>
      </w:r>
      <w:r>
        <w:rPr>
          <w:spacing w:val="-2"/>
        </w:rPr>
        <w:t xml:space="preserve"> </w:t>
      </w:r>
      <w:r>
        <w:t>BMX</w:t>
      </w:r>
      <w:r>
        <w:rPr>
          <w:spacing w:val="2"/>
        </w:rPr>
        <w:t xml:space="preserve"> </w:t>
      </w:r>
      <w:r>
        <w:t>sacensības</w:t>
      </w:r>
    </w:p>
    <w:p w14:paraId="611A0F60" w14:textId="77777777" w:rsidR="00507A76" w:rsidRDefault="00507A76">
      <w:pPr>
        <w:pStyle w:val="BodyText"/>
        <w:rPr>
          <w:rFonts w:ascii="Arial"/>
          <w:b/>
        </w:rPr>
      </w:pPr>
    </w:p>
    <w:p w14:paraId="3FCCC572" w14:textId="77777777" w:rsidR="00507A76" w:rsidRDefault="00507A76">
      <w:pPr>
        <w:pStyle w:val="BodyText"/>
        <w:rPr>
          <w:rFonts w:ascii="Arial"/>
          <w:b/>
        </w:rPr>
      </w:pPr>
    </w:p>
    <w:p w14:paraId="2DBF6BA6" w14:textId="77777777" w:rsidR="00507A76" w:rsidRDefault="00507A76">
      <w:pPr>
        <w:pStyle w:val="BodyText"/>
        <w:spacing w:before="2"/>
        <w:rPr>
          <w:rFonts w:ascii="Arial"/>
          <w:b/>
          <w:sz w:val="14"/>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2751"/>
        <w:gridCol w:w="2789"/>
      </w:tblGrid>
      <w:tr w:rsidR="00507A76" w14:paraId="281ED04B" w14:textId="77777777">
        <w:trPr>
          <w:trHeight w:val="580"/>
        </w:trPr>
        <w:tc>
          <w:tcPr>
            <w:tcW w:w="2799" w:type="dxa"/>
          </w:tcPr>
          <w:p w14:paraId="239192DA" w14:textId="77777777" w:rsidR="00507A76" w:rsidRDefault="00000000">
            <w:pPr>
              <w:pStyle w:val="TableParagraph"/>
              <w:spacing w:before="104"/>
              <w:ind w:left="105"/>
            </w:pPr>
            <w:r>
              <w:t>KLASE</w:t>
            </w:r>
          </w:p>
        </w:tc>
        <w:tc>
          <w:tcPr>
            <w:tcW w:w="2751" w:type="dxa"/>
          </w:tcPr>
          <w:p w14:paraId="22BB7CFB" w14:textId="77777777" w:rsidR="00507A76" w:rsidRDefault="00000000">
            <w:pPr>
              <w:pStyle w:val="TableParagraph"/>
              <w:spacing w:before="113"/>
              <w:rPr>
                <w:sz w:val="20"/>
              </w:rPr>
            </w:pPr>
            <w:r>
              <w:rPr>
                <w:sz w:val="20"/>
              </w:rPr>
              <w:t>Dalības</w:t>
            </w:r>
            <w:r>
              <w:rPr>
                <w:spacing w:val="4"/>
                <w:sz w:val="20"/>
              </w:rPr>
              <w:t xml:space="preserve"> </w:t>
            </w:r>
            <w:r>
              <w:rPr>
                <w:sz w:val="20"/>
              </w:rPr>
              <w:t>maksa</w:t>
            </w:r>
          </w:p>
        </w:tc>
        <w:tc>
          <w:tcPr>
            <w:tcW w:w="2789" w:type="dxa"/>
          </w:tcPr>
          <w:p w14:paraId="0DB65D1D" w14:textId="77777777" w:rsidR="00507A76" w:rsidRDefault="00000000">
            <w:pPr>
              <w:pStyle w:val="TableParagraph"/>
              <w:spacing w:line="244" w:lineRule="auto"/>
              <w:ind w:left="106" w:right="1151"/>
              <w:rPr>
                <w:sz w:val="20"/>
              </w:rPr>
            </w:pPr>
            <w:r>
              <w:rPr>
                <w:sz w:val="20"/>
              </w:rPr>
              <w:t>Komisijas maksa</w:t>
            </w:r>
            <w:r>
              <w:rPr>
                <w:spacing w:val="-51"/>
                <w:sz w:val="20"/>
              </w:rPr>
              <w:t xml:space="preserve"> </w:t>
            </w:r>
            <w:r>
              <w:rPr>
                <w:sz w:val="20"/>
              </w:rPr>
              <w:t>reģistrējoties</w:t>
            </w:r>
          </w:p>
        </w:tc>
      </w:tr>
      <w:tr w:rsidR="00507A76" w14:paraId="117F6AFA" w14:textId="77777777">
        <w:trPr>
          <w:trHeight w:val="374"/>
        </w:trPr>
        <w:tc>
          <w:tcPr>
            <w:tcW w:w="2799" w:type="dxa"/>
          </w:tcPr>
          <w:p w14:paraId="41298DE9" w14:textId="77777777" w:rsidR="00507A76" w:rsidRDefault="00000000">
            <w:pPr>
              <w:pStyle w:val="TableParagraph"/>
              <w:spacing w:line="248" w:lineRule="exact"/>
              <w:ind w:left="105"/>
            </w:pPr>
            <w:proofErr w:type="spellStart"/>
            <w:r>
              <w:t>ProOpen</w:t>
            </w:r>
            <w:proofErr w:type="spellEnd"/>
          </w:p>
        </w:tc>
        <w:tc>
          <w:tcPr>
            <w:tcW w:w="2751" w:type="dxa"/>
          </w:tcPr>
          <w:p w14:paraId="7235F41D" w14:textId="4633EA1A" w:rsidR="00507A76" w:rsidRDefault="00507A76">
            <w:pPr>
              <w:pStyle w:val="TableParagraph"/>
              <w:spacing w:before="8"/>
              <w:rPr>
                <w:sz w:val="20"/>
              </w:rPr>
            </w:pPr>
          </w:p>
        </w:tc>
        <w:tc>
          <w:tcPr>
            <w:tcW w:w="2789" w:type="dxa"/>
          </w:tcPr>
          <w:p w14:paraId="1AE2FFE3" w14:textId="7AEA0646" w:rsidR="00507A76" w:rsidRDefault="00507A76">
            <w:pPr>
              <w:pStyle w:val="TableParagraph"/>
              <w:spacing w:before="8"/>
              <w:ind w:left="106"/>
              <w:rPr>
                <w:sz w:val="20"/>
              </w:rPr>
            </w:pPr>
          </w:p>
        </w:tc>
      </w:tr>
      <w:tr w:rsidR="00507A76" w14:paraId="1FF88D6B" w14:textId="77777777">
        <w:trPr>
          <w:trHeight w:val="369"/>
        </w:trPr>
        <w:tc>
          <w:tcPr>
            <w:tcW w:w="2799" w:type="dxa"/>
          </w:tcPr>
          <w:p w14:paraId="6037C58C" w14:textId="77777777" w:rsidR="00507A76" w:rsidRDefault="00000000">
            <w:pPr>
              <w:pStyle w:val="TableParagraph"/>
              <w:spacing w:line="248" w:lineRule="exact"/>
              <w:ind w:left="105"/>
            </w:pPr>
            <w:r>
              <w:t>Visām</w:t>
            </w:r>
            <w:r>
              <w:rPr>
                <w:spacing w:val="-2"/>
              </w:rPr>
              <w:t xml:space="preserve"> </w:t>
            </w:r>
            <w:r>
              <w:t>kategorijām</w:t>
            </w:r>
          </w:p>
        </w:tc>
        <w:tc>
          <w:tcPr>
            <w:tcW w:w="2751" w:type="dxa"/>
          </w:tcPr>
          <w:p w14:paraId="56A265B3" w14:textId="77777777" w:rsidR="00507A76" w:rsidRDefault="00000000">
            <w:pPr>
              <w:pStyle w:val="TableParagraph"/>
              <w:spacing w:before="7"/>
              <w:rPr>
                <w:sz w:val="20"/>
              </w:rPr>
            </w:pPr>
            <w:r>
              <w:rPr>
                <w:sz w:val="20"/>
              </w:rPr>
              <w:t>15</w:t>
            </w:r>
            <w:r>
              <w:rPr>
                <w:spacing w:val="2"/>
                <w:sz w:val="20"/>
              </w:rPr>
              <w:t xml:space="preserve"> </w:t>
            </w:r>
            <w:r>
              <w:rPr>
                <w:sz w:val="20"/>
              </w:rPr>
              <w:t>EUR</w:t>
            </w:r>
          </w:p>
        </w:tc>
        <w:tc>
          <w:tcPr>
            <w:tcW w:w="2789" w:type="dxa"/>
          </w:tcPr>
          <w:p w14:paraId="2F2455B3" w14:textId="77777777" w:rsidR="00507A76" w:rsidRDefault="00000000">
            <w:pPr>
              <w:pStyle w:val="TableParagraph"/>
              <w:spacing w:before="7"/>
              <w:ind w:left="106"/>
              <w:rPr>
                <w:sz w:val="20"/>
              </w:rPr>
            </w:pPr>
            <w:r>
              <w:rPr>
                <w:sz w:val="20"/>
              </w:rPr>
              <w:t>3</w:t>
            </w:r>
            <w:r>
              <w:rPr>
                <w:spacing w:val="2"/>
                <w:sz w:val="20"/>
              </w:rPr>
              <w:t xml:space="preserve"> </w:t>
            </w:r>
            <w:r>
              <w:rPr>
                <w:sz w:val="20"/>
              </w:rPr>
              <w:t>EUR</w:t>
            </w:r>
          </w:p>
        </w:tc>
      </w:tr>
      <w:tr w:rsidR="00507A76" w14:paraId="67BD4513" w14:textId="77777777">
        <w:trPr>
          <w:trHeight w:val="1732"/>
        </w:trPr>
        <w:tc>
          <w:tcPr>
            <w:tcW w:w="2799" w:type="dxa"/>
          </w:tcPr>
          <w:p w14:paraId="1D561019" w14:textId="77777777" w:rsidR="00507A76" w:rsidRDefault="00507A76">
            <w:pPr>
              <w:pStyle w:val="TableParagraph"/>
              <w:ind w:left="0"/>
              <w:rPr>
                <w:rFonts w:ascii="Arial"/>
                <w:b/>
                <w:sz w:val="24"/>
              </w:rPr>
            </w:pPr>
          </w:p>
          <w:p w14:paraId="09B45AD7" w14:textId="77777777" w:rsidR="00507A76" w:rsidRDefault="00507A76">
            <w:pPr>
              <w:pStyle w:val="TableParagraph"/>
              <w:spacing w:before="10"/>
              <w:ind w:left="0"/>
              <w:rPr>
                <w:rFonts w:ascii="Arial"/>
                <w:b/>
                <w:sz w:val="23"/>
              </w:rPr>
            </w:pPr>
          </w:p>
          <w:p w14:paraId="670D8FB8" w14:textId="77777777" w:rsidR="00507A76" w:rsidRDefault="00000000">
            <w:pPr>
              <w:pStyle w:val="TableParagraph"/>
              <w:spacing w:line="244" w:lineRule="auto"/>
              <w:ind w:left="105" w:right="955"/>
            </w:pPr>
            <w:r>
              <w:t>BANKAS KONTA</w:t>
            </w:r>
            <w:r>
              <w:rPr>
                <w:spacing w:val="-56"/>
              </w:rPr>
              <w:t xml:space="preserve"> </w:t>
            </w:r>
            <w:r>
              <w:t>INFORMĀCIJA</w:t>
            </w:r>
          </w:p>
        </w:tc>
        <w:tc>
          <w:tcPr>
            <w:tcW w:w="5540" w:type="dxa"/>
            <w:gridSpan w:val="2"/>
          </w:tcPr>
          <w:p w14:paraId="54CCB729" w14:textId="76A64026" w:rsidR="00621BA2" w:rsidRPr="00621BA2" w:rsidRDefault="00621BA2" w:rsidP="00621BA2">
            <w:pPr>
              <w:pStyle w:val="Standard"/>
              <w:spacing w:after="0" w:line="240" w:lineRule="auto"/>
              <w:rPr>
                <w:sz w:val="20"/>
                <w:szCs w:val="20"/>
              </w:rPr>
            </w:pPr>
            <w:r w:rsidRPr="00621BA2">
              <w:rPr>
                <w:rFonts w:hint="cs"/>
                <w:sz w:val="20"/>
                <w:szCs w:val="20"/>
              </w:rPr>
              <w:t>Biedrība</w:t>
            </w:r>
            <w:r>
              <w:rPr>
                <w:sz w:val="20"/>
                <w:szCs w:val="20"/>
              </w:rPr>
              <w:t xml:space="preserve"> </w:t>
            </w:r>
            <w:r w:rsidRPr="00621BA2">
              <w:rPr>
                <w:rFonts w:hint="cs"/>
                <w:sz w:val="20"/>
                <w:szCs w:val="20"/>
              </w:rPr>
              <w:t>’’BMX klubs Madona’’</w:t>
            </w:r>
          </w:p>
          <w:p w14:paraId="4C9B722A" w14:textId="5A65A6FE" w:rsidR="00621BA2" w:rsidRPr="00621BA2" w:rsidRDefault="00621BA2" w:rsidP="00621BA2">
            <w:pPr>
              <w:pStyle w:val="Standard"/>
              <w:spacing w:after="0" w:line="240" w:lineRule="auto"/>
              <w:rPr>
                <w:sz w:val="20"/>
                <w:szCs w:val="20"/>
              </w:rPr>
            </w:pPr>
            <w:r w:rsidRPr="00621BA2">
              <w:rPr>
                <w:rFonts w:hint="cs"/>
                <w:sz w:val="20"/>
                <w:szCs w:val="20"/>
              </w:rPr>
              <w:t>Reģistrācijas numurs 40008145832</w:t>
            </w:r>
            <w:r w:rsidRPr="00621BA2">
              <w:rPr>
                <w:rFonts w:hint="cs"/>
                <w:sz w:val="20"/>
                <w:szCs w:val="20"/>
              </w:rPr>
              <w:br/>
              <w:t>juridiskā adrese Gaujas iela 13,</w:t>
            </w:r>
            <w:r w:rsidRPr="00621BA2">
              <w:rPr>
                <w:rFonts w:hint="cs"/>
                <w:sz w:val="20"/>
                <w:szCs w:val="20"/>
              </w:rPr>
              <w:br/>
              <w:t>Madona,</w:t>
            </w:r>
            <w:r>
              <w:rPr>
                <w:sz w:val="20"/>
                <w:szCs w:val="20"/>
              </w:rPr>
              <w:t xml:space="preserve"> </w:t>
            </w:r>
            <w:r w:rsidRPr="00621BA2">
              <w:rPr>
                <w:rFonts w:hint="cs"/>
                <w:sz w:val="20"/>
                <w:szCs w:val="20"/>
              </w:rPr>
              <w:t>Madonas novads,</w:t>
            </w:r>
            <w:r>
              <w:rPr>
                <w:sz w:val="20"/>
                <w:szCs w:val="20"/>
              </w:rPr>
              <w:t xml:space="preserve"> </w:t>
            </w:r>
            <w:r w:rsidRPr="00621BA2">
              <w:rPr>
                <w:rFonts w:hint="cs"/>
                <w:sz w:val="20"/>
                <w:szCs w:val="20"/>
              </w:rPr>
              <w:t>LV-4801</w:t>
            </w:r>
          </w:p>
          <w:p w14:paraId="0277A009" w14:textId="77777777" w:rsidR="00621BA2" w:rsidRPr="00621BA2" w:rsidRDefault="00621BA2" w:rsidP="00621BA2">
            <w:pPr>
              <w:pStyle w:val="Standard"/>
              <w:spacing w:after="0" w:line="240" w:lineRule="auto"/>
              <w:rPr>
                <w:sz w:val="20"/>
                <w:szCs w:val="20"/>
              </w:rPr>
            </w:pPr>
            <w:r w:rsidRPr="00621BA2">
              <w:rPr>
                <w:rFonts w:hint="cs"/>
                <w:sz w:val="20"/>
                <w:szCs w:val="20"/>
              </w:rPr>
              <w:t>Norēķinu rekvizīti AS Swedbank</w:t>
            </w:r>
          </w:p>
          <w:p w14:paraId="42432687" w14:textId="77777777" w:rsidR="00621BA2" w:rsidRPr="00621BA2" w:rsidRDefault="00621BA2" w:rsidP="00621BA2">
            <w:pPr>
              <w:pStyle w:val="Standard"/>
              <w:spacing w:after="0" w:line="240" w:lineRule="auto"/>
              <w:rPr>
                <w:sz w:val="20"/>
                <w:szCs w:val="20"/>
              </w:rPr>
            </w:pPr>
            <w:r w:rsidRPr="00621BA2">
              <w:rPr>
                <w:rFonts w:hint="cs"/>
                <w:sz w:val="20"/>
                <w:szCs w:val="20"/>
              </w:rPr>
              <w:t>SWIFT kods HABALV22 konts</w:t>
            </w:r>
          </w:p>
          <w:p w14:paraId="7836C1FF" w14:textId="700E7B8A" w:rsidR="00507A76" w:rsidRDefault="00621BA2" w:rsidP="00621BA2">
            <w:pPr>
              <w:pStyle w:val="TableParagraph"/>
              <w:spacing w:before="2" w:line="244" w:lineRule="auto"/>
              <w:ind w:right="2157"/>
              <w:rPr>
                <w:sz w:val="20"/>
              </w:rPr>
            </w:pPr>
            <w:r>
              <w:rPr>
                <w:rFonts w:ascii="Arial" w:hAnsi="Arial" w:cs="Arial"/>
                <w:sz w:val="20"/>
                <w:szCs w:val="20"/>
              </w:rPr>
              <w:t xml:space="preserve">    </w:t>
            </w:r>
            <w:r w:rsidRPr="00621BA2">
              <w:rPr>
                <w:rFonts w:ascii="Arial" w:hAnsi="Arial" w:cs="Arial" w:hint="cs"/>
                <w:sz w:val="20"/>
                <w:szCs w:val="20"/>
              </w:rPr>
              <w:t>LV90HABA0551034528748</w:t>
            </w:r>
          </w:p>
        </w:tc>
      </w:tr>
      <w:tr w:rsidR="00507A76" w14:paraId="733B869B" w14:textId="77777777">
        <w:trPr>
          <w:trHeight w:val="460"/>
        </w:trPr>
        <w:tc>
          <w:tcPr>
            <w:tcW w:w="2799" w:type="dxa"/>
          </w:tcPr>
          <w:p w14:paraId="630FEA41" w14:textId="77777777" w:rsidR="00507A76" w:rsidRDefault="00000000">
            <w:pPr>
              <w:pStyle w:val="TableParagraph"/>
              <w:spacing w:before="41"/>
              <w:ind w:left="105"/>
            </w:pPr>
            <w:r>
              <w:t>Cits</w:t>
            </w:r>
            <w:r>
              <w:rPr>
                <w:spacing w:val="-2"/>
              </w:rPr>
              <w:t xml:space="preserve"> </w:t>
            </w:r>
            <w:r>
              <w:t>atbilstošs</w:t>
            </w:r>
            <w:r>
              <w:rPr>
                <w:spacing w:val="-6"/>
              </w:rPr>
              <w:t xml:space="preserve"> </w:t>
            </w:r>
            <w:r>
              <w:t>info</w:t>
            </w:r>
          </w:p>
        </w:tc>
        <w:tc>
          <w:tcPr>
            <w:tcW w:w="5540" w:type="dxa"/>
            <w:gridSpan w:val="2"/>
          </w:tcPr>
          <w:p w14:paraId="749A9F38" w14:textId="77777777" w:rsidR="00507A76" w:rsidRDefault="00000000">
            <w:pPr>
              <w:pStyle w:val="TableParagraph"/>
              <w:spacing w:line="224" w:lineRule="exact"/>
              <w:rPr>
                <w:sz w:val="20"/>
              </w:rPr>
            </w:pPr>
            <w:r>
              <w:rPr>
                <w:sz w:val="20"/>
              </w:rPr>
              <w:t>Ja</w:t>
            </w:r>
            <w:r>
              <w:rPr>
                <w:spacing w:val="3"/>
                <w:sz w:val="20"/>
              </w:rPr>
              <w:t xml:space="preserve"> </w:t>
            </w:r>
            <w:r>
              <w:rPr>
                <w:sz w:val="20"/>
              </w:rPr>
              <w:t>ģimenē</w:t>
            </w:r>
            <w:r>
              <w:rPr>
                <w:spacing w:val="-1"/>
                <w:sz w:val="20"/>
              </w:rPr>
              <w:t xml:space="preserve"> </w:t>
            </w:r>
            <w:r>
              <w:rPr>
                <w:sz w:val="20"/>
              </w:rPr>
              <w:t>ir 2</w:t>
            </w:r>
            <w:r>
              <w:rPr>
                <w:spacing w:val="3"/>
                <w:sz w:val="20"/>
              </w:rPr>
              <w:t xml:space="preserve"> </w:t>
            </w:r>
            <w:r>
              <w:rPr>
                <w:sz w:val="20"/>
              </w:rPr>
              <w:t>bērni</w:t>
            </w:r>
            <w:r>
              <w:rPr>
                <w:spacing w:val="3"/>
                <w:sz w:val="20"/>
              </w:rPr>
              <w:t xml:space="preserve"> </w:t>
            </w:r>
            <w:r>
              <w:rPr>
                <w:sz w:val="20"/>
              </w:rPr>
              <w:t>un</w:t>
            </w:r>
            <w:r>
              <w:rPr>
                <w:spacing w:val="-1"/>
                <w:sz w:val="20"/>
              </w:rPr>
              <w:t xml:space="preserve"> </w:t>
            </w:r>
            <w:r>
              <w:rPr>
                <w:sz w:val="20"/>
              </w:rPr>
              <w:t>vairāk</w:t>
            </w:r>
            <w:r>
              <w:rPr>
                <w:spacing w:val="5"/>
                <w:sz w:val="20"/>
              </w:rPr>
              <w:t xml:space="preserve"> </w:t>
            </w:r>
            <w:r>
              <w:rPr>
                <w:sz w:val="20"/>
              </w:rPr>
              <w:t>(līdz</w:t>
            </w:r>
            <w:r>
              <w:rPr>
                <w:spacing w:val="1"/>
                <w:sz w:val="20"/>
              </w:rPr>
              <w:t xml:space="preserve"> </w:t>
            </w:r>
            <w:r>
              <w:rPr>
                <w:sz w:val="20"/>
              </w:rPr>
              <w:t>18</w:t>
            </w:r>
            <w:r>
              <w:rPr>
                <w:spacing w:val="3"/>
                <w:sz w:val="20"/>
              </w:rPr>
              <w:t xml:space="preserve"> </w:t>
            </w:r>
            <w:r>
              <w:rPr>
                <w:sz w:val="20"/>
              </w:rPr>
              <w:t>gadu</w:t>
            </w:r>
            <w:r>
              <w:rPr>
                <w:spacing w:val="-1"/>
                <w:sz w:val="20"/>
              </w:rPr>
              <w:t xml:space="preserve"> </w:t>
            </w:r>
            <w:r>
              <w:rPr>
                <w:sz w:val="20"/>
              </w:rPr>
              <w:t>vecumam),</w:t>
            </w:r>
          </w:p>
          <w:p w14:paraId="6ADB1EDA" w14:textId="77777777" w:rsidR="00507A76" w:rsidRDefault="00000000">
            <w:pPr>
              <w:pStyle w:val="TableParagraph"/>
              <w:spacing w:before="4" w:line="212" w:lineRule="exact"/>
              <w:rPr>
                <w:sz w:val="20"/>
              </w:rPr>
            </w:pPr>
            <w:r>
              <w:rPr>
                <w:sz w:val="20"/>
              </w:rPr>
              <w:t>dalības</w:t>
            </w:r>
            <w:r>
              <w:rPr>
                <w:spacing w:val="-1"/>
                <w:sz w:val="20"/>
              </w:rPr>
              <w:t xml:space="preserve"> </w:t>
            </w:r>
            <w:r>
              <w:rPr>
                <w:sz w:val="20"/>
              </w:rPr>
              <w:t>maksa</w:t>
            </w:r>
            <w:r>
              <w:rPr>
                <w:spacing w:val="-1"/>
                <w:sz w:val="20"/>
              </w:rPr>
              <w:t xml:space="preserve"> </w:t>
            </w:r>
            <w:r>
              <w:rPr>
                <w:sz w:val="20"/>
              </w:rPr>
              <w:t>ir</w:t>
            </w:r>
            <w:r>
              <w:rPr>
                <w:spacing w:val="-1"/>
                <w:sz w:val="20"/>
              </w:rPr>
              <w:t xml:space="preserve"> </w:t>
            </w:r>
            <w:r>
              <w:rPr>
                <w:sz w:val="20"/>
              </w:rPr>
              <w:t>jāmaksā</w:t>
            </w:r>
            <w:r>
              <w:rPr>
                <w:spacing w:val="3"/>
                <w:sz w:val="20"/>
              </w:rPr>
              <w:t xml:space="preserve"> </w:t>
            </w:r>
            <w:r>
              <w:rPr>
                <w:sz w:val="20"/>
              </w:rPr>
              <w:t>tikai</w:t>
            </w:r>
            <w:r>
              <w:rPr>
                <w:spacing w:val="3"/>
                <w:sz w:val="20"/>
              </w:rPr>
              <w:t xml:space="preserve"> </w:t>
            </w:r>
            <w:r>
              <w:rPr>
                <w:sz w:val="20"/>
              </w:rPr>
              <w:t>par</w:t>
            </w:r>
            <w:r>
              <w:rPr>
                <w:spacing w:val="4"/>
                <w:sz w:val="20"/>
              </w:rPr>
              <w:t xml:space="preserve"> </w:t>
            </w:r>
            <w:r>
              <w:rPr>
                <w:sz w:val="20"/>
              </w:rPr>
              <w:t>1</w:t>
            </w:r>
            <w:r>
              <w:rPr>
                <w:spacing w:val="3"/>
                <w:sz w:val="20"/>
              </w:rPr>
              <w:t xml:space="preserve"> </w:t>
            </w:r>
            <w:r>
              <w:rPr>
                <w:sz w:val="20"/>
              </w:rPr>
              <w:t>bērnu.</w:t>
            </w:r>
          </w:p>
        </w:tc>
      </w:tr>
    </w:tbl>
    <w:p w14:paraId="4DA7DA6D" w14:textId="77777777" w:rsidR="00507A76" w:rsidRDefault="00507A76">
      <w:pPr>
        <w:pStyle w:val="BodyText"/>
        <w:spacing w:before="7"/>
        <w:rPr>
          <w:rFonts w:ascii="Arial"/>
          <w:b/>
          <w:sz w:val="13"/>
        </w:rPr>
      </w:pPr>
    </w:p>
    <w:p w14:paraId="3B7353A7" w14:textId="77777777" w:rsidR="00507A76" w:rsidRDefault="00000000">
      <w:pPr>
        <w:pStyle w:val="ListParagraph"/>
        <w:numPr>
          <w:ilvl w:val="0"/>
          <w:numId w:val="2"/>
        </w:numPr>
        <w:tabs>
          <w:tab w:val="left" w:pos="843"/>
        </w:tabs>
        <w:spacing w:before="97"/>
        <w:ind w:hanging="347"/>
      </w:pPr>
      <w:r>
        <w:t>SACENSĪBU</w:t>
      </w:r>
      <w:r>
        <w:rPr>
          <w:spacing w:val="-3"/>
        </w:rPr>
        <w:t xml:space="preserve"> </w:t>
      </w:r>
      <w:r>
        <w:t>INFORMĀCIJA</w:t>
      </w:r>
    </w:p>
    <w:p w14:paraId="525CEF28" w14:textId="77777777" w:rsidR="00507A76" w:rsidRDefault="00507A76">
      <w:pPr>
        <w:pStyle w:val="BodyText"/>
        <w:spacing w:before="7"/>
        <w:rPr>
          <w:sz w:val="22"/>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5465"/>
      </w:tblGrid>
      <w:tr w:rsidR="00507A76" w14:paraId="38201F3E" w14:textId="77777777">
        <w:trPr>
          <w:trHeight w:val="373"/>
        </w:trPr>
        <w:tc>
          <w:tcPr>
            <w:tcW w:w="2876" w:type="dxa"/>
          </w:tcPr>
          <w:p w14:paraId="524FA1EE" w14:textId="77777777" w:rsidR="00507A76" w:rsidRDefault="00000000">
            <w:pPr>
              <w:pStyle w:val="TableParagraph"/>
              <w:spacing w:line="248" w:lineRule="exact"/>
              <w:ind w:left="105"/>
            </w:pPr>
            <w:proofErr w:type="spellStart"/>
            <w:r>
              <w:t>Championship</w:t>
            </w:r>
            <w:proofErr w:type="spellEnd"/>
            <w:r>
              <w:rPr>
                <w:spacing w:val="-6"/>
              </w:rPr>
              <w:t xml:space="preserve"> </w:t>
            </w:r>
            <w:r>
              <w:t>kategorijas</w:t>
            </w:r>
          </w:p>
        </w:tc>
        <w:tc>
          <w:tcPr>
            <w:tcW w:w="5465" w:type="dxa"/>
          </w:tcPr>
          <w:p w14:paraId="5403FD7A" w14:textId="455DDB28" w:rsidR="00507A76" w:rsidRDefault="00507A76" w:rsidP="00B92FAE">
            <w:pPr>
              <w:pStyle w:val="TableParagraph"/>
              <w:spacing w:line="224" w:lineRule="exact"/>
              <w:ind w:left="0"/>
              <w:rPr>
                <w:sz w:val="20"/>
              </w:rPr>
            </w:pPr>
          </w:p>
        </w:tc>
      </w:tr>
      <w:tr w:rsidR="00507A76" w14:paraId="18FC6110" w14:textId="77777777">
        <w:trPr>
          <w:trHeight w:val="690"/>
        </w:trPr>
        <w:tc>
          <w:tcPr>
            <w:tcW w:w="2876" w:type="dxa"/>
          </w:tcPr>
          <w:p w14:paraId="435B52E8" w14:textId="77777777" w:rsidR="00507A76" w:rsidRDefault="00000000">
            <w:pPr>
              <w:pStyle w:val="TableParagraph"/>
              <w:spacing w:line="248" w:lineRule="exact"/>
              <w:ind w:left="105"/>
            </w:pPr>
            <w:proofErr w:type="spellStart"/>
            <w:r>
              <w:t>Challenge</w:t>
            </w:r>
            <w:proofErr w:type="spellEnd"/>
            <w:r>
              <w:rPr>
                <w:spacing w:val="-1"/>
              </w:rPr>
              <w:t xml:space="preserve"> </w:t>
            </w:r>
            <w:r>
              <w:t>kategorijas</w:t>
            </w:r>
          </w:p>
        </w:tc>
        <w:tc>
          <w:tcPr>
            <w:tcW w:w="5465" w:type="dxa"/>
          </w:tcPr>
          <w:p w14:paraId="01882D93" w14:textId="77777777" w:rsidR="00545E0B" w:rsidRDefault="00000000">
            <w:pPr>
              <w:pStyle w:val="TableParagraph"/>
              <w:spacing w:line="244" w:lineRule="auto"/>
              <w:ind w:right="693"/>
              <w:rPr>
                <w:sz w:val="20"/>
              </w:rPr>
            </w:pPr>
            <w:r>
              <w:rPr>
                <w:sz w:val="20"/>
              </w:rPr>
              <w:t>Meitenes:</w:t>
            </w:r>
            <w:r>
              <w:rPr>
                <w:spacing w:val="4"/>
                <w:sz w:val="20"/>
              </w:rPr>
              <w:t xml:space="preserve"> </w:t>
            </w:r>
            <w:r>
              <w:rPr>
                <w:sz w:val="20"/>
              </w:rPr>
              <w:t>G-6, G7-8, G9-10; G11-12, G13</w:t>
            </w:r>
            <w:r w:rsidR="00545E0B">
              <w:rPr>
                <w:sz w:val="20"/>
              </w:rPr>
              <w:t>+</w:t>
            </w:r>
          </w:p>
          <w:p w14:paraId="21886FC4" w14:textId="77596006" w:rsidR="00507A76" w:rsidRDefault="00000000">
            <w:pPr>
              <w:pStyle w:val="TableParagraph"/>
              <w:spacing w:line="244" w:lineRule="auto"/>
              <w:ind w:right="693"/>
              <w:rPr>
                <w:sz w:val="20"/>
              </w:rPr>
            </w:pPr>
            <w:r>
              <w:rPr>
                <w:sz w:val="20"/>
              </w:rPr>
              <w:t xml:space="preserve">Zēni: </w:t>
            </w:r>
            <w:r w:rsidR="00545E0B">
              <w:rPr>
                <w:sz w:val="20"/>
              </w:rPr>
              <w:t xml:space="preserve">B-5, </w:t>
            </w:r>
            <w:r>
              <w:rPr>
                <w:sz w:val="20"/>
              </w:rPr>
              <w:t>B6,</w:t>
            </w:r>
            <w:r>
              <w:rPr>
                <w:spacing w:val="1"/>
                <w:sz w:val="20"/>
              </w:rPr>
              <w:t xml:space="preserve"> </w:t>
            </w:r>
            <w:r>
              <w:rPr>
                <w:sz w:val="20"/>
              </w:rPr>
              <w:t>B7, B8,</w:t>
            </w:r>
            <w:r>
              <w:rPr>
                <w:spacing w:val="1"/>
                <w:sz w:val="20"/>
              </w:rPr>
              <w:t xml:space="preserve"> </w:t>
            </w:r>
            <w:r>
              <w:rPr>
                <w:sz w:val="20"/>
              </w:rPr>
              <w:t>B9; B10;</w:t>
            </w:r>
            <w:r>
              <w:rPr>
                <w:spacing w:val="7"/>
                <w:sz w:val="20"/>
              </w:rPr>
              <w:t xml:space="preserve"> </w:t>
            </w:r>
            <w:r>
              <w:rPr>
                <w:sz w:val="20"/>
              </w:rPr>
              <w:t>B11</w:t>
            </w:r>
            <w:r w:rsidR="00545E0B">
              <w:rPr>
                <w:sz w:val="20"/>
              </w:rPr>
              <w:t>, B</w:t>
            </w:r>
            <w:r>
              <w:rPr>
                <w:sz w:val="20"/>
              </w:rPr>
              <w:t>12; B13</w:t>
            </w:r>
            <w:r w:rsidR="00545E0B">
              <w:rPr>
                <w:sz w:val="20"/>
              </w:rPr>
              <w:t>; B1</w:t>
            </w:r>
            <w:r>
              <w:rPr>
                <w:sz w:val="20"/>
              </w:rPr>
              <w:t>4</w:t>
            </w:r>
          </w:p>
          <w:p w14:paraId="0A3471BF" w14:textId="0BC0A9B4" w:rsidR="00507A76" w:rsidRDefault="00000000">
            <w:pPr>
              <w:pStyle w:val="TableParagraph"/>
              <w:spacing w:line="211" w:lineRule="exact"/>
              <w:rPr>
                <w:sz w:val="20"/>
              </w:rPr>
            </w:pPr>
            <w:r>
              <w:rPr>
                <w:sz w:val="20"/>
              </w:rPr>
              <w:t>Vīri:</w:t>
            </w:r>
            <w:r>
              <w:rPr>
                <w:spacing w:val="5"/>
                <w:sz w:val="20"/>
              </w:rPr>
              <w:t xml:space="preserve"> </w:t>
            </w:r>
            <w:proofErr w:type="spellStart"/>
            <w:r w:rsidR="00545E0B">
              <w:rPr>
                <w:sz w:val="20"/>
              </w:rPr>
              <w:t>Open</w:t>
            </w:r>
            <w:proofErr w:type="spellEnd"/>
            <w:r w:rsidR="00545E0B">
              <w:rPr>
                <w:sz w:val="20"/>
              </w:rPr>
              <w:t xml:space="preserve"> B15+</w:t>
            </w:r>
          </w:p>
        </w:tc>
      </w:tr>
      <w:tr w:rsidR="00545E0B" w14:paraId="09B09FBE" w14:textId="77777777" w:rsidTr="00035A59">
        <w:trPr>
          <w:trHeight w:val="369"/>
        </w:trPr>
        <w:tc>
          <w:tcPr>
            <w:tcW w:w="2876" w:type="dxa"/>
          </w:tcPr>
          <w:p w14:paraId="7D681CB0" w14:textId="77777777" w:rsidR="00545E0B" w:rsidRDefault="00545E0B" w:rsidP="00035A59">
            <w:pPr>
              <w:pStyle w:val="TableParagraph"/>
              <w:spacing w:line="248" w:lineRule="exact"/>
              <w:ind w:left="105"/>
            </w:pPr>
            <w:proofErr w:type="spellStart"/>
            <w:r>
              <w:t>Krūzeru</w:t>
            </w:r>
            <w:proofErr w:type="spellEnd"/>
            <w:r>
              <w:rPr>
                <w:spacing w:val="1"/>
              </w:rPr>
              <w:t xml:space="preserve"> </w:t>
            </w:r>
            <w:r>
              <w:t>kategorijas</w:t>
            </w:r>
          </w:p>
        </w:tc>
        <w:tc>
          <w:tcPr>
            <w:tcW w:w="5465" w:type="dxa"/>
          </w:tcPr>
          <w:p w14:paraId="1E219728" w14:textId="77777777" w:rsidR="00545E0B" w:rsidRDefault="00545E0B" w:rsidP="00035A59">
            <w:pPr>
              <w:pStyle w:val="TableParagraph"/>
              <w:spacing w:line="225" w:lineRule="exact"/>
              <w:rPr>
                <w:sz w:val="20"/>
              </w:rPr>
            </w:pPr>
            <w:r>
              <w:rPr>
                <w:sz w:val="20"/>
              </w:rPr>
              <w:t>CR12-29;</w:t>
            </w:r>
            <w:r>
              <w:rPr>
                <w:spacing w:val="2"/>
                <w:sz w:val="20"/>
              </w:rPr>
              <w:t xml:space="preserve"> </w:t>
            </w:r>
            <w:r>
              <w:rPr>
                <w:sz w:val="20"/>
              </w:rPr>
              <w:t>CR30+</w:t>
            </w:r>
          </w:p>
        </w:tc>
      </w:tr>
      <w:tr w:rsidR="00507A76" w14:paraId="11EBC62A" w14:textId="77777777">
        <w:trPr>
          <w:trHeight w:val="369"/>
        </w:trPr>
        <w:tc>
          <w:tcPr>
            <w:tcW w:w="2876" w:type="dxa"/>
          </w:tcPr>
          <w:p w14:paraId="252470E4" w14:textId="171E20A1" w:rsidR="00507A76" w:rsidRDefault="00545E0B">
            <w:pPr>
              <w:pStyle w:val="TableParagraph"/>
              <w:spacing w:line="248" w:lineRule="exact"/>
              <w:ind w:left="105"/>
            </w:pPr>
            <w:r>
              <w:t>DIP DAP kategorija</w:t>
            </w:r>
          </w:p>
        </w:tc>
        <w:tc>
          <w:tcPr>
            <w:tcW w:w="5465" w:type="dxa"/>
          </w:tcPr>
          <w:p w14:paraId="020B98A6" w14:textId="3D7D9706" w:rsidR="00507A76" w:rsidRDefault="00545E0B">
            <w:pPr>
              <w:pStyle w:val="TableParagraph"/>
              <w:spacing w:line="225" w:lineRule="exact"/>
              <w:rPr>
                <w:sz w:val="20"/>
              </w:rPr>
            </w:pPr>
            <w:r>
              <w:rPr>
                <w:sz w:val="20"/>
              </w:rPr>
              <w:t xml:space="preserve">Līdz 4 gadi (nav nepieciešama reģistrācija caur </w:t>
            </w:r>
            <w:proofErr w:type="spellStart"/>
            <w:r>
              <w:rPr>
                <w:sz w:val="20"/>
              </w:rPr>
              <w:t>streamzsports</w:t>
            </w:r>
            <w:proofErr w:type="spellEnd"/>
            <w:r>
              <w:rPr>
                <w:sz w:val="20"/>
              </w:rPr>
              <w:t>)</w:t>
            </w:r>
          </w:p>
        </w:tc>
      </w:tr>
      <w:tr w:rsidR="00507A76" w14:paraId="26CD116E" w14:textId="77777777" w:rsidTr="00545E0B">
        <w:trPr>
          <w:trHeight w:val="747"/>
        </w:trPr>
        <w:tc>
          <w:tcPr>
            <w:tcW w:w="2876" w:type="dxa"/>
          </w:tcPr>
          <w:p w14:paraId="1D1DF308" w14:textId="77777777" w:rsidR="00507A76" w:rsidRDefault="00000000">
            <w:pPr>
              <w:pStyle w:val="TableParagraph"/>
              <w:spacing w:line="244" w:lineRule="auto"/>
              <w:ind w:left="105" w:right="330"/>
            </w:pPr>
            <w:r>
              <w:t>Kategoriju apvienošanas</w:t>
            </w:r>
            <w:r>
              <w:rPr>
                <w:spacing w:val="-56"/>
              </w:rPr>
              <w:t xml:space="preserve"> </w:t>
            </w:r>
            <w:r>
              <w:t>noteikumi</w:t>
            </w:r>
          </w:p>
        </w:tc>
        <w:tc>
          <w:tcPr>
            <w:tcW w:w="5465" w:type="dxa"/>
          </w:tcPr>
          <w:p w14:paraId="2101461C" w14:textId="77777777" w:rsidR="00507A76" w:rsidRDefault="00000000">
            <w:pPr>
              <w:pStyle w:val="TableParagraph"/>
              <w:spacing w:line="244" w:lineRule="auto"/>
              <w:ind w:right="174"/>
              <w:rPr>
                <w:sz w:val="20"/>
              </w:rPr>
            </w:pPr>
            <w:r>
              <w:rPr>
                <w:sz w:val="20"/>
              </w:rPr>
              <w:t>Ja</w:t>
            </w:r>
            <w:r>
              <w:rPr>
                <w:spacing w:val="3"/>
                <w:sz w:val="20"/>
              </w:rPr>
              <w:t xml:space="preserve"> </w:t>
            </w:r>
            <w:r>
              <w:rPr>
                <w:sz w:val="20"/>
              </w:rPr>
              <w:t>sacensībām</w:t>
            </w:r>
            <w:r>
              <w:rPr>
                <w:spacing w:val="10"/>
                <w:sz w:val="20"/>
              </w:rPr>
              <w:t xml:space="preserve"> </w:t>
            </w:r>
            <w:r>
              <w:rPr>
                <w:sz w:val="20"/>
              </w:rPr>
              <w:t>reģistrējas</w:t>
            </w:r>
            <w:r>
              <w:rPr>
                <w:spacing w:val="-5"/>
                <w:sz w:val="20"/>
              </w:rPr>
              <w:t xml:space="preserve"> </w:t>
            </w:r>
            <w:r>
              <w:rPr>
                <w:sz w:val="20"/>
              </w:rPr>
              <w:t>mazāk</w:t>
            </w:r>
            <w:r>
              <w:rPr>
                <w:spacing w:val="6"/>
                <w:sz w:val="20"/>
              </w:rPr>
              <w:t xml:space="preserve"> </w:t>
            </w:r>
            <w:r>
              <w:rPr>
                <w:sz w:val="20"/>
              </w:rPr>
              <w:t>kā</w:t>
            </w:r>
            <w:r>
              <w:rPr>
                <w:spacing w:val="-2"/>
                <w:sz w:val="20"/>
              </w:rPr>
              <w:t xml:space="preserve"> </w:t>
            </w:r>
            <w:r>
              <w:rPr>
                <w:sz w:val="20"/>
              </w:rPr>
              <w:t>5</w:t>
            </w:r>
            <w:r>
              <w:rPr>
                <w:spacing w:val="4"/>
                <w:sz w:val="20"/>
              </w:rPr>
              <w:t xml:space="preserve"> </w:t>
            </w:r>
            <w:r>
              <w:rPr>
                <w:sz w:val="20"/>
              </w:rPr>
              <w:t>dalībnieki</w:t>
            </w:r>
            <w:r>
              <w:rPr>
                <w:spacing w:val="1"/>
                <w:sz w:val="20"/>
              </w:rPr>
              <w:t xml:space="preserve"> </w:t>
            </w:r>
            <w:r>
              <w:rPr>
                <w:spacing w:val="-4"/>
                <w:sz w:val="20"/>
              </w:rPr>
              <w:t xml:space="preserve">kategorijā, </w:t>
            </w:r>
            <w:r>
              <w:rPr>
                <w:spacing w:val="-3"/>
                <w:sz w:val="20"/>
              </w:rPr>
              <w:t>tad šī kategorija tiek apvienota ar nākamo vecāko</w:t>
            </w:r>
            <w:r>
              <w:rPr>
                <w:spacing w:val="-51"/>
                <w:sz w:val="20"/>
              </w:rPr>
              <w:t xml:space="preserve"> </w:t>
            </w:r>
            <w:r>
              <w:rPr>
                <w:spacing w:val="-8"/>
                <w:sz w:val="20"/>
              </w:rPr>
              <w:t>kategoriju,</w:t>
            </w:r>
            <w:r>
              <w:rPr>
                <w:spacing w:val="-13"/>
                <w:sz w:val="20"/>
              </w:rPr>
              <w:t xml:space="preserve"> </w:t>
            </w:r>
            <w:r>
              <w:rPr>
                <w:spacing w:val="-8"/>
                <w:sz w:val="20"/>
              </w:rPr>
              <w:t>bet</w:t>
            </w:r>
            <w:r>
              <w:rPr>
                <w:spacing w:val="-14"/>
                <w:sz w:val="20"/>
              </w:rPr>
              <w:t xml:space="preserve"> </w:t>
            </w:r>
            <w:r>
              <w:rPr>
                <w:spacing w:val="-8"/>
                <w:sz w:val="20"/>
              </w:rPr>
              <w:t>apbalvo</w:t>
            </w:r>
            <w:r>
              <w:rPr>
                <w:spacing w:val="-17"/>
                <w:sz w:val="20"/>
              </w:rPr>
              <w:t xml:space="preserve"> </w:t>
            </w:r>
            <w:r>
              <w:rPr>
                <w:spacing w:val="-7"/>
                <w:sz w:val="20"/>
              </w:rPr>
              <w:t>atsevišķi.</w:t>
            </w:r>
          </w:p>
          <w:p w14:paraId="0B2508BE" w14:textId="16179C98" w:rsidR="00507A76" w:rsidRDefault="00507A76">
            <w:pPr>
              <w:pStyle w:val="TableParagraph"/>
              <w:spacing w:line="212" w:lineRule="exact"/>
              <w:rPr>
                <w:sz w:val="20"/>
              </w:rPr>
            </w:pPr>
          </w:p>
        </w:tc>
      </w:tr>
      <w:tr w:rsidR="00507A76" w14:paraId="06AF426B" w14:textId="77777777" w:rsidTr="00414403">
        <w:trPr>
          <w:trHeight w:val="3227"/>
        </w:trPr>
        <w:tc>
          <w:tcPr>
            <w:tcW w:w="2876" w:type="dxa"/>
          </w:tcPr>
          <w:p w14:paraId="2422697A" w14:textId="77777777" w:rsidR="00507A76" w:rsidRDefault="00000000">
            <w:pPr>
              <w:pStyle w:val="TableParagraph"/>
              <w:spacing w:line="248" w:lineRule="exact"/>
              <w:ind w:left="105"/>
            </w:pPr>
            <w:r>
              <w:t>Cits</w:t>
            </w:r>
            <w:r>
              <w:rPr>
                <w:spacing w:val="-2"/>
              </w:rPr>
              <w:t xml:space="preserve"> </w:t>
            </w:r>
            <w:r>
              <w:t>atbilstošs</w:t>
            </w:r>
            <w:r>
              <w:rPr>
                <w:spacing w:val="-6"/>
              </w:rPr>
              <w:t xml:space="preserve"> </w:t>
            </w:r>
            <w:r>
              <w:t>info</w:t>
            </w:r>
          </w:p>
        </w:tc>
        <w:tc>
          <w:tcPr>
            <w:tcW w:w="5465" w:type="dxa"/>
          </w:tcPr>
          <w:p w14:paraId="0DECA43F" w14:textId="40383892" w:rsidR="00545E0B" w:rsidRDefault="00545E0B" w:rsidP="00545E0B">
            <w:pPr>
              <w:pStyle w:val="TableParagraph"/>
              <w:spacing w:line="244" w:lineRule="auto"/>
              <w:rPr>
                <w:sz w:val="20"/>
              </w:rPr>
            </w:pPr>
            <w:r>
              <w:rPr>
                <w:sz w:val="20"/>
              </w:rPr>
              <w:t>Dalībnieku vecumu nosaka pēc pilniem gadiem uz attiecīgo dienu (15/09/2024).</w:t>
            </w:r>
          </w:p>
          <w:p w14:paraId="57352FDB" w14:textId="5E867BEA" w:rsidR="00507A76" w:rsidRDefault="00545E0B">
            <w:pPr>
              <w:pStyle w:val="TableParagraph"/>
              <w:spacing w:line="244" w:lineRule="auto"/>
              <w:rPr>
                <w:sz w:val="20"/>
              </w:rPr>
            </w:pPr>
            <w:r>
              <w:rPr>
                <w:sz w:val="20"/>
              </w:rPr>
              <w:t>D</w:t>
            </w:r>
            <w:r w:rsidR="00000000">
              <w:rPr>
                <w:sz w:val="20"/>
              </w:rPr>
              <w:t>alībnieks</w:t>
            </w:r>
            <w:r w:rsidR="00000000">
              <w:rPr>
                <w:spacing w:val="-4"/>
                <w:sz w:val="20"/>
              </w:rPr>
              <w:t xml:space="preserve"> </w:t>
            </w:r>
            <w:r w:rsidR="00000000">
              <w:rPr>
                <w:sz w:val="20"/>
              </w:rPr>
              <w:t>var</w:t>
            </w:r>
            <w:r w:rsidR="00000000">
              <w:rPr>
                <w:spacing w:val="1"/>
                <w:sz w:val="20"/>
              </w:rPr>
              <w:t xml:space="preserve"> </w:t>
            </w:r>
            <w:r w:rsidR="00000000">
              <w:rPr>
                <w:sz w:val="20"/>
              </w:rPr>
              <w:t>izvēlēties</w:t>
            </w:r>
            <w:r w:rsidR="00000000">
              <w:rPr>
                <w:spacing w:val="1"/>
                <w:sz w:val="20"/>
              </w:rPr>
              <w:t xml:space="preserve"> </w:t>
            </w:r>
            <w:r w:rsidR="00000000">
              <w:rPr>
                <w:sz w:val="20"/>
              </w:rPr>
              <w:t>kurā vecuma</w:t>
            </w:r>
            <w:r w:rsidR="00000000">
              <w:rPr>
                <w:spacing w:val="-50"/>
                <w:sz w:val="20"/>
              </w:rPr>
              <w:t xml:space="preserve"> </w:t>
            </w:r>
            <w:r>
              <w:rPr>
                <w:spacing w:val="-50"/>
                <w:sz w:val="20"/>
              </w:rPr>
              <w:t xml:space="preserve">  </w:t>
            </w:r>
            <w:r w:rsidR="00000000">
              <w:rPr>
                <w:sz w:val="20"/>
              </w:rPr>
              <w:t>grupā</w:t>
            </w:r>
            <w:r w:rsidR="00000000">
              <w:rPr>
                <w:spacing w:val="2"/>
                <w:sz w:val="20"/>
              </w:rPr>
              <w:t xml:space="preserve"> </w:t>
            </w:r>
            <w:r w:rsidR="00000000">
              <w:rPr>
                <w:sz w:val="20"/>
              </w:rPr>
              <w:t>startēt</w:t>
            </w:r>
            <w:r w:rsidR="00000000">
              <w:rPr>
                <w:spacing w:val="5"/>
                <w:sz w:val="20"/>
              </w:rPr>
              <w:t xml:space="preserve"> </w:t>
            </w:r>
            <w:r w:rsidR="00000000">
              <w:rPr>
                <w:sz w:val="20"/>
              </w:rPr>
              <w:t>(sava</w:t>
            </w:r>
            <w:r w:rsidR="00000000">
              <w:rPr>
                <w:spacing w:val="-2"/>
                <w:sz w:val="20"/>
              </w:rPr>
              <w:t xml:space="preserve"> </w:t>
            </w:r>
            <w:r w:rsidR="00000000">
              <w:rPr>
                <w:sz w:val="20"/>
              </w:rPr>
              <w:t>vecuma</w:t>
            </w:r>
            <w:r w:rsidR="00000000">
              <w:rPr>
                <w:spacing w:val="-7"/>
                <w:sz w:val="20"/>
              </w:rPr>
              <w:t xml:space="preserve"> </w:t>
            </w:r>
            <w:r w:rsidR="00000000">
              <w:rPr>
                <w:sz w:val="20"/>
              </w:rPr>
              <w:t>vai</w:t>
            </w:r>
            <w:r w:rsidR="00000000">
              <w:rPr>
                <w:spacing w:val="-1"/>
                <w:sz w:val="20"/>
              </w:rPr>
              <w:t xml:space="preserve"> </w:t>
            </w:r>
            <w:r w:rsidR="00000000">
              <w:rPr>
                <w:sz w:val="20"/>
              </w:rPr>
              <w:t>vecākā).</w:t>
            </w:r>
          </w:p>
          <w:p w14:paraId="2E79C9CA" w14:textId="77777777" w:rsidR="00507A76" w:rsidRDefault="00000000">
            <w:pPr>
              <w:pStyle w:val="TableParagraph"/>
              <w:spacing w:line="244" w:lineRule="auto"/>
              <w:ind w:right="671"/>
              <w:rPr>
                <w:sz w:val="20"/>
              </w:rPr>
            </w:pPr>
            <w:r>
              <w:rPr>
                <w:sz w:val="20"/>
              </w:rPr>
              <w:t>Meitenes</w:t>
            </w:r>
            <w:r>
              <w:rPr>
                <w:spacing w:val="-4"/>
                <w:sz w:val="20"/>
              </w:rPr>
              <w:t xml:space="preserve"> </w:t>
            </w:r>
            <w:r>
              <w:rPr>
                <w:sz w:val="20"/>
              </w:rPr>
              <w:t>var</w:t>
            </w:r>
            <w:r>
              <w:rPr>
                <w:spacing w:val="1"/>
                <w:sz w:val="20"/>
              </w:rPr>
              <w:t xml:space="preserve"> </w:t>
            </w:r>
            <w:r>
              <w:rPr>
                <w:sz w:val="20"/>
              </w:rPr>
              <w:t>izvēlēties</w:t>
            </w:r>
            <w:r>
              <w:rPr>
                <w:spacing w:val="1"/>
                <w:sz w:val="20"/>
              </w:rPr>
              <w:t xml:space="preserve"> </w:t>
            </w:r>
            <w:r>
              <w:rPr>
                <w:sz w:val="20"/>
              </w:rPr>
              <w:t>startēt</w:t>
            </w:r>
            <w:r>
              <w:rPr>
                <w:spacing w:val="7"/>
                <w:sz w:val="20"/>
              </w:rPr>
              <w:t xml:space="preserve"> </w:t>
            </w:r>
            <w:r>
              <w:rPr>
                <w:sz w:val="20"/>
              </w:rPr>
              <w:t>arī</w:t>
            </w:r>
            <w:r>
              <w:rPr>
                <w:spacing w:val="8"/>
                <w:sz w:val="20"/>
              </w:rPr>
              <w:t xml:space="preserve"> </w:t>
            </w:r>
            <w:r>
              <w:rPr>
                <w:sz w:val="20"/>
              </w:rPr>
              <w:t>sava</w:t>
            </w:r>
            <w:r>
              <w:rPr>
                <w:spacing w:val="-6"/>
                <w:sz w:val="20"/>
              </w:rPr>
              <w:t xml:space="preserve"> </w:t>
            </w:r>
            <w:r>
              <w:rPr>
                <w:sz w:val="20"/>
              </w:rPr>
              <w:t>vecuma Zēnu</w:t>
            </w:r>
            <w:r>
              <w:rPr>
                <w:spacing w:val="-50"/>
                <w:sz w:val="20"/>
              </w:rPr>
              <w:t xml:space="preserve"> </w:t>
            </w:r>
            <w:r>
              <w:rPr>
                <w:sz w:val="20"/>
              </w:rPr>
              <w:t>kategorijā.</w:t>
            </w:r>
          </w:p>
          <w:p w14:paraId="2B5207DE" w14:textId="0C8FA9AE" w:rsidR="00414403" w:rsidRDefault="00414403">
            <w:pPr>
              <w:pStyle w:val="TableParagraph"/>
              <w:spacing w:line="244" w:lineRule="auto"/>
              <w:ind w:right="671"/>
              <w:rPr>
                <w:rFonts w:ascii="Arial" w:hAnsi="Arial" w:cs="Arial"/>
                <w:sz w:val="20"/>
                <w:szCs w:val="20"/>
              </w:rPr>
            </w:pPr>
            <w:r w:rsidRPr="00414403">
              <w:rPr>
                <w:rFonts w:ascii="Arial" w:hAnsi="Arial" w:cs="Arial" w:hint="cs"/>
                <w:sz w:val="20"/>
                <w:szCs w:val="20"/>
              </w:rPr>
              <w:t>B13 grupas dalībnieki, kas vēlas startēt uz dienu pie B12, startē ar FLAT pedāļiem.</w:t>
            </w:r>
          </w:p>
          <w:p w14:paraId="29EED249" w14:textId="4A060CB7" w:rsidR="00414403" w:rsidRPr="00414403" w:rsidRDefault="00414403">
            <w:pPr>
              <w:pStyle w:val="TableParagraph"/>
              <w:spacing w:line="244" w:lineRule="auto"/>
              <w:ind w:right="671"/>
              <w:rPr>
                <w:rFonts w:ascii="Arial" w:hAnsi="Arial" w:cs="Arial" w:hint="cs"/>
                <w:sz w:val="20"/>
                <w:szCs w:val="20"/>
              </w:rPr>
            </w:pPr>
            <w:r w:rsidRPr="00414403">
              <w:rPr>
                <w:rFonts w:ascii="Arial" w:hAnsi="Arial" w:cs="Arial" w:hint="cs"/>
                <w:sz w:val="20"/>
                <w:szCs w:val="20"/>
              </w:rPr>
              <w:t>Sacensībās drīkst piedalīties bez LRF izsniegtas licences. Reģistrējot sacensībām dalībniekus bez licences, ar reģistrācijas faktu tiek apliecināts, ka dalībniekiem bez licences (nepilngadīgām personām) ir vecāku atļauja dalībai sacensībās un derīga apdrošināšanas polise.</w:t>
            </w:r>
          </w:p>
          <w:p w14:paraId="3AE53857" w14:textId="2BA8328D" w:rsidR="00507A76" w:rsidRDefault="00507A76">
            <w:pPr>
              <w:pStyle w:val="TableParagraph"/>
              <w:spacing w:before="1" w:line="207" w:lineRule="exact"/>
              <w:rPr>
                <w:sz w:val="20"/>
              </w:rPr>
            </w:pPr>
          </w:p>
        </w:tc>
      </w:tr>
      <w:tr w:rsidR="00507A76" w14:paraId="395A0D9B" w14:textId="77777777">
        <w:trPr>
          <w:trHeight w:val="1901"/>
        </w:trPr>
        <w:tc>
          <w:tcPr>
            <w:tcW w:w="2876" w:type="dxa"/>
          </w:tcPr>
          <w:p w14:paraId="0C93AA10" w14:textId="77777777" w:rsidR="00507A76" w:rsidRDefault="00000000">
            <w:pPr>
              <w:pStyle w:val="TableParagraph"/>
              <w:spacing w:before="3"/>
              <w:ind w:left="105" w:right="744"/>
            </w:pPr>
            <w:r>
              <w:t>Sacensību</w:t>
            </w:r>
            <w:r>
              <w:rPr>
                <w:spacing w:val="3"/>
              </w:rPr>
              <w:t xml:space="preserve"> </w:t>
            </w:r>
            <w:r>
              <w:t>norise</w:t>
            </w:r>
            <w:r>
              <w:rPr>
                <w:spacing w:val="3"/>
              </w:rPr>
              <w:t xml:space="preserve"> </w:t>
            </w:r>
            <w:r>
              <w:t>un</w:t>
            </w:r>
            <w:r>
              <w:rPr>
                <w:spacing w:val="-55"/>
              </w:rPr>
              <w:t xml:space="preserve"> </w:t>
            </w:r>
            <w:r>
              <w:t>vērtēšana</w:t>
            </w:r>
          </w:p>
        </w:tc>
        <w:tc>
          <w:tcPr>
            <w:tcW w:w="5465" w:type="dxa"/>
          </w:tcPr>
          <w:p w14:paraId="17EFDB37" w14:textId="77777777" w:rsidR="00507A76" w:rsidRDefault="00000000">
            <w:pPr>
              <w:pStyle w:val="TableParagraph"/>
              <w:numPr>
                <w:ilvl w:val="0"/>
                <w:numId w:val="1"/>
              </w:numPr>
              <w:tabs>
                <w:tab w:val="left" w:pos="270"/>
              </w:tabs>
              <w:ind w:left="269" w:hanging="160"/>
              <w:rPr>
                <w:sz w:val="20"/>
              </w:rPr>
            </w:pPr>
            <w:r>
              <w:rPr>
                <w:sz w:val="20"/>
              </w:rPr>
              <w:t>Visām</w:t>
            </w:r>
            <w:r>
              <w:rPr>
                <w:spacing w:val="4"/>
                <w:sz w:val="20"/>
              </w:rPr>
              <w:t xml:space="preserve"> </w:t>
            </w:r>
            <w:r>
              <w:rPr>
                <w:sz w:val="20"/>
              </w:rPr>
              <w:t>kategorijām</w:t>
            </w:r>
            <w:r>
              <w:rPr>
                <w:spacing w:val="4"/>
                <w:sz w:val="20"/>
              </w:rPr>
              <w:t xml:space="preserve"> </w:t>
            </w:r>
            <w:r>
              <w:rPr>
                <w:sz w:val="20"/>
              </w:rPr>
              <w:t>pilnībā</w:t>
            </w:r>
            <w:r>
              <w:rPr>
                <w:spacing w:val="-1"/>
                <w:sz w:val="20"/>
              </w:rPr>
              <w:t xml:space="preserve"> </w:t>
            </w:r>
            <w:r>
              <w:rPr>
                <w:sz w:val="20"/>
              </w:rPr>
              <w:t>pēc</w:t>
            </w:r>
            <w:r>
              <w:rPr>
                <w:spacing w:val="2"/>
                <w:sz w:val="20"/>
              </w:rPr>
              <w:t xml:space="preserve"> </w:t>
            </w:r>
            <w:r>
              <w:rPr>
                <w:rFonts w:ascii="Arial" w:hAnsi="Arial"/>
                <w:b/>
                <w:sz w:val="20"/>
              </w:rPr>
              <w:t>Standarta</w:t>
            </w:r>
            <w:r>
              <w:rPr>
                <w:rFonts w:ascii="Arial" w:hAnsi="Arial"/>
                <w:b/>
                <w:spacing w:val="-7"/>
                <w:sz w:val="20"/>
              </w:rPr>
              <w:t xml:space="preserve"> </w:t>
            </w:r>
            <w:r>
              <w:rPr>
                <w:sz w:val="20"/>
              </w:rPr>
              <w:t>formāta.</w:t>
            </w:r>
          </w:p>
          <w:p w14:paraId="67B997AF" w14:textId="77777777" w:rsidR="00507A76" w:rsidRDefault="00000000">
            <w:pPr>
              <w:pStyle w:val="TableParagraph"/>
              <w:numPr>
                <w:ilvl w:val="0"/>
                <w:numId w:val="1"/>
              </w:numPr>
              <w:tabs>
                <w:tab w:val="left" w:pos="270"/>
              </w:tabs>
              <w:spacing w:before="5"/>
              <w:ind w:right="545" w:firstLine="0"/>
              <w:rPr>
                <w:sz w:val="20"/>
              </w:rPr>
            </w:pPr>
            <w:r>
              <w:rPr>
                <w:sz w:val="20"/>
              </w:rPr>
              <w:t>Visām</w:t>
            </w:r>
            <w:r>
              <w:rPr>
                <w:spacing w:val="5"/>
                <w:sz w:val="20"/>
              </w:rPr>
              <w:t xml:space="preserve"> </w:t>
            </w:r>
            <w:r>
              <w:rPr>
                <w:sz w:val="20"/>
              </w:rPr>
              <w:t>kategorijām</w:t>
            </w:r>
            <w:r>
              <w:rPr>
                <w:spacing w:val="5"/>
                <w:sz w:val="20"/>
              </w:rPr>
              <w:t xml:space="preserve"> </w:t>
            </w:r>
            <w:proofErr w:type="spellStart"/>
            <w:r>
              <w:rPr>
                <w:sz w:val="20"/>
              </w:rPr>
              <w:t>priekšbraucienu</w:t>
            </w:r>
            <w:proofErr w:type="spellEnd"/>
            <w:r>
              <w:rPr>
                <w:sz w:val="20"/>
              </w:rPr>
              <w:t xml:space="preserve"> sadalījumi pa</w:t>
            </w:r>
            <w:r>
              <w:rPr>
                <w:spacing w:val="1"/>
                <w:sz w:val="20"/>
              </w:rPr>
              <w:t xml:space="preserve"> </w:t>
            </w:r>
            <w:r>
              <w:rPr>
                <w:sz w:val="20"/>
              </w:rPr>
              <w:t>braucieniem notiek pēc “</w:t>
            </w:r>
            <w:proofErr w:type="spellStart"/>
            <w:r>
              <w:rPr>
                <w:sz w:val="20"/>
              </w:rPr>
              <w:t>scrambled</w:t>
            </w:r>
            <w:proofErr w:type="spellEnd"/>
            <w:r>
              <w:rPr>
                <w:sz w:val="20"/>
              </w:rPr>
              <w:t xml:space="preserve"> </w:t>
            </w:r>
            <w:proofErr w:type="spellStart"/>
            <w:r>
              <w:rPr>
                <w:sz w:val="20"/>
              </w:rPr>
              <w:t>seeding</w:t>
            </w:r>
            <w:proofErr w:type="spellEnd"/>
            <w:r>
              <w:rPr>
                <w:sz w:val="20"/>
              </w:rPr>
              <w:t>” metodes,</w:t>
            </w:r>
            <w:r>
              <w:rPr>
                <w:spacing w:val="-51"/>
                <w:sz w:val="20"/>
              </w:rPr>
              <w:t xml:space="preserve"> </w:t>
            </w:r>
            <w:r>
              <w:rPr>
                <w:sz w:val="20"/>
              </w:rPr>
              <w:t>atbilstoši</w:t>
            </w:r>
            <w:r>
              <w:rPr>
                <w:spacing w:val="4"/>
                <w:sz w:val="20"/>
              </w:rPr>
              <w:t xml:space="preserve"> </w:t>
            </w:r>
            <w:r>
              <w:rPr>
                <w:sz w:val="20"/>
              </w:rPr>
              <w:t>UCI</w:t>
            </w:r>
            <w:r>
              <w:rPr>
                <w:spacing w:val="3"/>
                <w:sz w:val="20"/>
              </w:rPr>
              <w:t xml:space="preserve"> </w:t>
            </w:r>
            <w:r>
              <w:rPr>
                <w:sz w:val="20"/>
              </w:rPr>
              <w:t>noteikumu punktam</w:t>
            </w:r>
            <w:r>
              <w:rPr>
                <w:spacing w:val="2"/>
                <w:sz w:val="20"/>
              </w:rPr>
              <w:t xml:space="preserve"> </w:t>
            </w:r>
            <w:r>
              <w:rPr>
                <w:sz w:val="20"/>
              </w:rPr>
              <w:t>6.1.027quater.</w:t>
            </w:r>
          </w:p>
          <w:p w14:paraId="55FCF215" w14:textId="77777777" w:rsidR="00507A76" w:rsidRDefault="00000000">
            <w:pPr>
              <w:pStyle w:val="TableParagraph"/>
              <w:numPr>
                <w:ilvl w:val="0"/>
                <w:numId w:val="1"/>
              </w:numPr>
              <w:tabs>
                <w:tab w:val="left" w:pos="270"/>
              </w:tabs>
              <w:spacing w:line="243" w:lineRule="exact"/>
              <w:ind w:left="269" w:hanging="160"/>
              <w:rPr>
                <w:rFonts w:ascii="Arial" w:hAnsi="Arial"/>
                <w:b/>
                <w:sz w:val="20"/>
              </w:rPr>
            </w:pPr>
            <w:r>
              <w:rPr>
                <w:rFonts w:ascii="Arial" w:hAnsi="Arial"/>
                <w:b/>
                <w:sz w:val="20"/>
              </w:rPr>
              <w:t>B</w:t>
            </w:r>
            <w:r>
              <w:rPr>
                <w:rFonts w:ascii="Arial" w:hAnsi="Arial"/>
                <w:b/>
                <w:spacing w:val="-3"/>
                <w:sz w:val="20"/>
              </w:rPr>
              <w:t xml:space="preserve"> </w:t>
            </w:r>
            <w:r>
              <w:rPr>
                <w:rFonts w:ascii="Arial" w:hAnsi="Arial"/>
                <w:b/>
                <w:sz w:val="20"/>
              </w:rPr>
              <w:t>fināli NENOTIEK.</w:t>
            </w:r>
          </w:p>
          <w:p w14:paraId="63E003D7" w14:textId="77777777" w:rsidR="00507A76" w:rsidRDefault="00000000">
            <w:pPr>
              <w:pStyle w:val="TableParagraph"/>
              <w:numPr>
                <w:ilvl w:val="0"/>
                <w:numId w:val="1"/>
              </w:numPr>
              <w:tabs>
                <w:tab w:val="left" w:pos="270"/>
              </w:tabs>
              <w:spacing w:before="5"/>
              <w:ind w:left="269" w:hanging="160"/>
              <w:rPr>
                <w:sz w:val="20"/>
              </w:rPr>
            </w:pPr>
            <w:r>
              <w:rPr>
                <w:sz w:val="20"/>
              </w:rPr>
              <w:t>Celiņu</w:t>
            </w:r>
            <w:r>
              <w:rPr>
                <w:spacing w:val="-1"/>
                <w:sz w:val="20"/>
              </w:rPr>
              <w:t xml:space="preserve"> </w:t>
            </w:r>
            <w:r>
              <w:rPr>
                <w:sz w:val="20"/>
              </w:rPr>
              <w:t>izvēle</w:t>
            </w:r>
            <w:r>
              <w:rPr>
                <w:spacing w:val="3"/>
                <w:sz w:val="20"/>
              </w:rPr>
              <w:t xml:space="preserve"> </w:t>
            </w:r>
            <w:r>
              <w:rPr>
                <w:sz w:val="20"/>
              </w:rPr>
              <w:t>no</w:t>
            </w:r>
            <w:r>
              <w:rPr>
                <w:spacing w:val="4"/>
                <w:sz w:val="20"/>
              </w:rPr>
              <w:t xml:space="preserve"> </w:t>
            </w:r>
            <w:r>
              <w:rPr>
                <w:sz w:val="20"/>
              </w:rPr>
              <w:t>¼</w:t>
            </w:r>
            <w:r>
              <w:rPr>
                <w:spacing w:val="-5"/>
                <w:sz w:val="20"/>
              </w:rPr>
              <w:t xml:space="preserve"> </w:t>
            </w:r>
            <w:r>
              <w:rPr>
                <w:sz w:val="20"/>
              </w:rPr>
              <w:t>fināla</w:t>
            </w:r>
            <w:r>
              <w:rPr>
                <w:spacing w:val="3"/>
                <w:sz w:val="20"/>
              </w:rPr>
              <w:t xml:space="preserve"> </w:t>
            </w:r>
            <w:r>
              <w:rPr>
                <w:sz w:val="20"/>
              </w:rPr>
              <w:t>braucieniem līdz</w:t>
            </w:r>
            <w:r>
              <w:rPr>
                <w:spacing w:val="-4"/>
                <w:sz w:val="20"/>
              </w:rPr>
              <w:t xml:space="preserve"> </w:t>
            </w:r>
            <w:r>
              <w:rPr>
                <w:sz w:val="20"/>
              </w:rPr>
              <w:t>fināla</w:t>
            </w:r>
          </w:p>
          <w:p w14:paraId="5E88FA12" w14:textId="77777777" w:rsidR="00507A76" w:rsidRDefault="00000000">
            <w:pPr>
              <w:pStyle w:val="TableParagraph"/>
              <w:spacing w:line="226" w:lineRule="exact"/>
              <w:ind w:right="620"/>
              <w:rPr>
                <w:sz w:val="20"/>
              </w:rPr>
            </w:pPr>
            <w:r>
              <w:rPr>
                <w:sz w:val="20"/>
              </w:rPr>
              <w:t>braucieniem</w:t>
            </w:r>
            <w:r>
              <w:rPr>
                <w:spacing w:val="4"/>
                <w:sz w:val="20"/>
              </w:rPr>
              <w:t xml:space="preserve"> </w:t>
            </w:r>
            <w:r>
              <w:rPr>
                <w:sz w:val="20"/>
              </w:rPr>
              <w:t>ir sacensību</w:t>
            </w:r>
            <w:r>
              <w:rPr>
                <w:spacing w:val="2"/>
                <w:sz w:val="20"/>
              </w:rPr>
              <w:t xml:space="preserve"> </w:t>
            </w:r>
            <w:r>
              <w:rPr>
                <w:sz w:val="20"/>
              </w:rPr>
              <w:t>uzskaites sistēmas noteikta</w:t>
            </w:r>
            <w:r>
              <w:rPr>
                <w:spacing w:val="-50"/>
                <w:sz w:val="20"/>
              </w:rPr>
              <w:t xml:space="preserve"> </w:t>
            </w:r>
            <w:r>
              <w:rPr>
                <w:sz w:val="20"/>
              </w:rPr>
              <w:t>secība</w:t>
            </w:r>
            <w:r>
              <w:rPr>
                <w:spacing w:val="1"/>
                <w:sz w:val="20"/>
              </w:rPr>
              <w:t xml:space="preserve"> </w:t>
            </w:r>
            <w:r>
              <w:rPr>
                <w:sz w:val="20"/>
              </w:rPr>
              <w:t>saskaņā</w:t>
            </w:r>
            <w:r>
              <w:rPr>
                <w:spacing w:val="1"/>
                <w:sz w:val="20"/>
              </w:rPr>
              <w:t xml:space="preserve"> </w:t>
            </w:r>
            <w:r>
              <w:rPr>
                <w:sz w:val="20"/>
              </w:rPr>
              <w:t>ar</w:t>
            </w:r>
            <w:r>
              <w:rPr>
                <w:spacing w:val="4"/>
                <w:sz w:val="20"/>
              </w:rPr>
              <w:t xml:space="preserve"> </w:t>
            </w:r>
            <w:r>
              <w:rPr>
                <w:sz w:val="20"/>
              </w:rPr>
              <w:t>pēdējo</w:t>
            </w:r>
            <w:r>
              <w:rPr>
                <w:spacing w:val="2"/>
                <w:sz w:val="20"/>
              </w:rPr>
              <w:t xml:space="preserve"> </w:t>
            </w:r>
            <w:r>
              <w:rPr>
                <w:sz w:val="20"/>
              </w:rPr>
              <w:t>kvalifikācijas</w:t>
            </w:r>
            <w:r>
              <w:rPr>
                <w:spacing w:val="-2"/>
                <w:sz w:val="20"/>
              </w:rPr>
              <w:t xml:space="preserve"> </w:t>
            </w:r>
            <w:r>
              <w:rPr>
                <w:sz w:val="20"/>
              </w:rPr>
              <w:t>braucienu.</w:t>
            </w:r>
          </w:p>
          <w:p w14:paraId="2608FC96" w14:textId="77777777" w:rsidR="00414403" w:rsidRDefault="00414403">
            <w:pPr>
              <w:pStyle w:val="TableParagraph"/>
              <w:spacing w:line="226" w:lineRule="exact"/>
              <w:ind w:right="620"/>
              <w:rPr>
                <w:sz w:val="20"/>
              </w:rPr>
            </w:pPr>
          </w:p>
          <w:p w14:paraId="240044BF" w14:textId="1B1F6493" w:rsidR="00414403" w:rsidRDefault="00414403">
            <w:pPr>
              <w:pStyle w:val="TableParagraph"/>
              <w:spacing w:line="226" w:lineRule="exact"/>
              <w:ind w:right="620"/>
              <w:rPr>
                <w:sz w:val="20"/>
              </w:rPr>
            </w:pPr>
            <w:r>
              <w:rPr>
                <w:rStyle w:val="Noklusjumarindkopasfonts"/>
                <w:sz w:val="20"/>
              </w:rPr>
              <w:t xml:space="preserve">DIP DAP sacensības notiek uzreiz pēc trešā </w:t>
            </w:r>
            <w:proofErr w:type="spellStart"/>
            <w:r>
              <w:rPr>
                <w:rStyle w:val="Noklusjumarindkopasfonts"/>
                <w:sz w:val="20"/>
              </w:rPr>
              <w:t>priekšbrauciena</w:t>
            </w:r>
            <w:proofErr w:type="spellEnd"/>
            <w:r>
              <w:rPr>
                <w:rStyle w:val="Noklusjumarindkopasfonts"/>
                <w:sz w:val="20"/>
              </w:rPr>
              <w:t>, trases pēdējā taisnē!</w:t>
            </w:r>
          </w:p>
        </w:tc>
      </w:tr>
    </w:tbl>
    <w:p w14:paraId="24CBFEB3" w14:textId="77777777" w:rsidR="00414403" w:rsidRDefault="00414403" w:rsidP="00414403">
      <w:pPr>
        <w:tabs>
          <w:tab w:val="left" w:pos="843"/>
        </w:tabs>
      </w:pPr>
    </w:p>
    <w:p w14:paraId="07E300F4" w14:textId="77777777" w:rsidR="00414403" w:rsidRDefault="00414403" w:rsidP="00414403">
      <w:pPr>
        <w:tabs>
          <w:tab w:val="left" w:pos="843"/>
        </w:tabs>
      </w:pPr>
    </w:p>
    <w:p w14:paraId="15AE7489" w14:textId="77777777" w:rsidR="00414403" w:rsidRDefault="00414403" w:rsidP="00414403">
      <w:pPr>
        <w:tabs>
          <w:tab w:val="left" w:pos="843"/>
        </w:tabs>
      </w:pPr>
    </w:p>
    <w:p w14:paraId="465ED954" w14:textId="77777777" w:rsidR="00414403" w:rsidRDefault="00414403" w:rsidP="00414403">
      <w:pPr>
        <w:tabs>
          <w:tab w:val="left" w:pos="843"/>
        </w:tabs>
      </w:pPr>
    </w:p>
    <w:p w14:paraId="6915752D" w14:textId="77777777" w:rsidR="00414403" w:rsidRDefault="00414403" w:rsidP="00414403">
      <w:pPr>
        <w:tabs>
          <w:tab w:val="left" w:pos="843"/>
        </w:tabs>
      </w:pPr>
    </w:p>
    <w:p w14:paraId="36F160BD" w14:textId="77777777" w:rsidR="00414403" w:rsidRDefault="00414403" w:rsidP="00414403">
      <w:pPr>
        <w:tabs>
          <w:tab w:val="left" w:pos="843"/>
        </w:tabs>
      </w:pPr>
    </w:p>
    <w:p w14:paraId="7747382A" w14:textId="08B2303E" w:rsidR="00507A76" w:rsidRDefault="00000000">
      <w:pPr>
        <w:pStyle w:val="ListParagraph"/>
        <w:numPr>
          <w:ilvl w:val="0"/>
          <w:numId w:val="2"/>
        </w:numPr>
        <w:tabs>
          <w:tab w:val="left" w:pos="843"/>
        </w:tabs>
        <w:ind w:hanging="347"/>
      </w:pPr>
      <w:r>
        <w:lastRenderedPageBreak/>
        <w:t>APBALVOŠANA</w:t>
      </w:r>
    </w:p>
    <w:p w14:paraId="02428B56" w14:textId="77777777" w:rsidR="00507A76" w:rsidRPr="00621BA2" w:rsidRDefault="00507A76">
      <w:pPr>
        <w:pStyle w:val="BodyText"/>
        <w:spacing w:before="1"/>
        <w:rPr>
          <w:rFonts w:ascii="Arial" w:hAnsi="Arial" w:cs="Arial"/>
        </w:rPr>
      </w:pPr>
    </w:p>
    <w:p w14:paraId="57BE7C53" w14:textId="77777777" w:rsidR="00414403" w:rsidRDefault="00414403" w:rsidP="00414403">
      <w:pPr>
        <w:pStyle w:val="Standard"/>
        <w:ind w:left="730"/>
      </w:pPr>
      <w:r>
        <w:t>Madonas BMX 15 gadu jubilejas kauss 2024  1.-3 vietas ieguvēji katrā kategorijā tiek apbalvoti ar kausiem.  Sākot no 4. vietas līdz 8. vietai ar medaļām</w:t>
      </w:r>
    </w:p>
    <w:p w14:paraId="41B45CF6" w14:textId="77777777" w:rsidR="00414403" w:rsidRDefault="00414403" w:rsidP="00414403">
      <w:pPr>
        <w:pStyle w:val="Standard"/>
        <w:spacing w:after="0" w:line="256" w:lineRule="auto"/>
        <w:ind w:left="720" w:firstLine="0"/>
        <w:rPr>
          <w:b/>
        </w:rPr>
      </w:pPr>
      <w:r>
        <w:rPr>
          <w:b/>
        </w:rPr>
        <w:t xml:space="preserve"> </w:t>
      </w:r>
    </w:p>
    <w:p w14:paraId="3F5F16EB" w14:textId="77777777" w:rsidR="00414403" w:rsidRDefault="00414403" w:rsidP="00414403">
      <w:pPr>
        <w:pStyle w:val="Standard"/>
        <w:ind w:left="730"/>
      </w:pPr>
      <w:proofErr w:type="spellStart"/>
      <w:r>
        <w:t>Open</w:t>
      </w:r>
      <w:proofErr w:type="spellEnd"/>
      <w:r>
        <w:t xml:space="preserve"> 15+ tiek apbalvotas ar naudas balvām:</w:t>
      </w:r>
    </w:p>
    <w:p w14:paraId="3DFF0F23" w14:textId="77777777" w:rsidR="00414403" w:rsidRDefault="00414403" w:rsidP="00414403">
      <w:pPr>
        <w:pStyle w:val="Standard"/>
        <w:ind w:left="730"/>
      </w:pPr>
      <w:proofErr w:type="spellStart"/>
      <w:r>
        <w:t>Open</w:t>
      </w:r>
      <w:proofErr w:type="spellEnd"/>
      <w:r>
        <w:t>(līdz 5 dalībnieki):1.vieta-50 EUR; 2.v.-30 EUR; 3.v.-20 EUR</w:t>
      </w:r>
    </w:p>
    <w:p w14:paraId="7CF47C6A" w14:textId="77777777" w:rsidR="00414403" w:rsidRDefault="00414403" w:rsidP="00414403">
      <w:pPr>
        <w:pStyle w:val="Standard"/>
        <w:ind w:left="730"/>
      </w:pPr>
      <w:proofErr w:type="spellStart"/>
      <w:r>
        <w:t>Open</w:t>
      </w:r>
      <w:proofErr w:type="spellEnd"/>
      <w:r>
        <w:t>(līdz 8 dalībnieki): 1.vieta-100 EUR; 2.v.-50 EUR; 3.v.-30 EUR</w:t>
      </w:r>
    </w:p>
    <w:p w14:paraId="4A55F262" w14:textId="77777777" w:rsidR="00414403" w:rsidRDefault="00414403" w:rsidP="00414403">
      <w:pPr>
        <w:pStyle w:val="Standard"/>
        <w:ind w:left="730"/>
      </w:pPr>
      <w:proofErr w:type="spellStart"/>
      <w:r>
        <w:t>Open</w:t>
      </w:r>
      <w:proofErr w:type="spellEnd"/>
      <w:r>
        <w:t>(9 līdz 16 dalībnieki): 1.vieta-120 EUR; 2.v.-80 EUR; 3.v.-40 EUR</w:t>
      </w:r>
    </w:p>
    <w:p w14:paraId="5E406773" w14:textId="77777777" w:rsidR="00414403" w:rsidRDefault="00414403" w:rsidP="00414403">
      <w:pPr>
        <w:pStyle w:val="Standard"/>
        <w:ind w:left="730"/>
      </w:pPr>
      <w:proofErr w:type="spellStart"/>
      <w:r>
        <w:t>Open</w:t>
      </w:r>
      <w:proofErr w:type="spellEnd"/>
      <w:r>
        <w:t>(16+dalībnieki): 1.vieta-120 EUR; 2.v.-80 EUR; 3.v.-40 EUR; 4.v.-30 EUR; 5. v.-20 EUR</w:t>
      </w:r>
    </w:p>
    <w:p w14:paraId="67CD9C6A" w14:textId="77777777" w:rsidR="00414403" w:rsidRDefault="00414403" w:rsidP="00414403">
      <w:pPr>
        <w:pStyle w:val="Standard"/>
        <w:ind w:left="730"/>
      </w:pPr>
    </w:p>
    <w:p w14:paraId="55F66F17" w14:textId="77777777" w:rsidR="00414403" w:rsidRDefault="00414403" w:rsidP="00414403">
      <w:pPr>
        <w:pStyle w:val="Standard"/>
        <w:ind w:left="730"/>
      </w:pPr>
      <w:r>
        <w:t>Papildus kategorijas:</w:t>
      </w:r>
    </w:p>
    <w:p w14:paraId="6A10A45D" w14:textId="77777777" w:rsidR="00414403" w:rsidRDefault="00414403" w:rsidP="00414403">
      <w:pPr>
        <w:pStyle w:val="Standard"/>
        <w:ind w:left="730"/>
      </w:pPr>
      <w:r>
        <w:t>DIP DAP visi sacensību dalībnieki tiek apbalvoti ar piemiņas balvu.</w:t>
      </w:r>
    </w:p>
    <w:p w14:paraId="69D99F68" w14:textId="77777777" w:rsidR="00414403" w:rsidRDefault="00414403" w:rsidP="00414403">
      <w:pPr>
        <w:pStyle w:val="Standard"/>
        <w:ind w:left="730"/>
      </w:pPr>
    </w:p>
    <w:p w14:paraId="2D5EEF2D" w14:textId="75850173" w:rsidR="00507A76" w:rsidRDefault="00507A76">
      <w:pPr>
        <w:pStyle w:val="BodyText"/>
        <w:spacing w:before="4"/>
        <w:rPr>
          <w:sz w:val="12"/>
        </w:rPr>
      </w:pPr>
    </w:p>
    <w:p w14:paraId="02C154B7" w14:textId="77777777" w:rsidR="00414403" w:rsidRDefault="00414403" w:rsidP="00414403">
      <w:pPr>
        <w:pStyle w:val="ListParagraph"/>
        <w:numPr>
          <w:ilvl w:val="0"/>
          <w:numId w:val="2"/>
        </w:numPr>
        <w:tabs>
          <w:tab w:val="left" w:pos="843"/>
        </w:tabs>
        <w:ind w:hanging="347"/>
      </w:pPr>
      <w:r>
        <w:t>TRENIŅU</w:t>
      </w:r>
      <w:r>
        <w:rPr>
          <w:spacing w:val="-1"/>
        </w:rPr>
        <w:t xml:space="preserve"> </w:t>
      </w:r>
      <w:r>
        <w:t>UN SACENSĪBU</w:t>
      </w:r>
      <w:r>
        <w:rPr>
          <w:spacing w:val="-1"/>
        </w:rPr>
        <w:t xml:space="preserve"> </w:t>
      </w:r>
      <w:r>
        <w:t>GRAFIKS</w:t>
      </w:r>
    </w:p>
    <w:p w14:paraId="4DDB9545" w14:textId="77777777" w:rsidR="00414403" w:rsidRDefault="00414403" w:rsidP="00414403">
      <w:pPr>
        <w:pStyle w:val="BodyText"/>
        <w:spacing w:before="11"/>
        <w:rPr>
          <w:sz w:val="22"/>
        </w:rPr>
      </w:pPr>
    </w:p>
    <w:p w14:paraId="7BFA5906" w14:textId="77777777" w:rsidR="00414403" w:rsidRDefault="00414403" w:rsidP="00414403">
      <w:pPr>
        <w:tabs>
          <w:tab w:val="left" w:pos="4386"/>
        </w:tabs>
        <w:ind w:left="842" w:right="3877"/>
      </w:pPr>
      <w:r>
        <w:rPr>
          <w:spacing w:val="-7"/>
          <w:w w:val="105"/>
        </w:rPr>
        <w:t>Treniņi:</w:t>
      </w:r>
      <w:r>
        <w:rPr>
          <w:spacing w:val="-23"/>
          <w:w w:val="105"/>
        </w:rPr>
        <w:t xml:space="preserve"> </w:t>
      </w:r>
      <w:r>
        <w:rPr>
          <w:spacing w:val="-7"/>
          <w:w w:val="105"/>
        </w:rPr>
        <w:t>G6</w:t>
      </w:r>
      <w:r>
        <w:rPr>
          <w:spacing w:val="-21"/>
          <w:w w:val="105"/>
        </w:rPr>
        <w:t xml:space="preserve"> </w:t>
      </w:r>
      <w:r>
        <w:rPr>
          <w:spacing w:val="-7"/>
          <w:w w:val="105"/>
        </w:rPr>
        <w:t>–</w:t>
      </w:r>
      <w:r>
        <w:rPr>
          <w:spacing w:val="-22"/>
          <w:w w:val="105"/>
        </w:rPr>
        <w:t xml:space="preserve"> </w:t>
      </w:r>
      <w:r>
        <w:rPr>
          <w:spacing w:val="-7"/>
          <w:w w:val="105"/>
        </w:rPr>
        <w:t>G10,</w:t>
      </w:r>
      <w:r>
        <w:rPr>
          <w:spacing w:val="-18"/>
          <w:w w:val="105"/>
        </w:rPr>
        <w:t xml:space="preserve"> </w:t>
      </w:r>
      <w:r>
        <w:rPr>
          <w:spacing w:val="-7"/>
          <w:w w:val="105"/>
        </w:rPr>
        <w:t>B6</w:t>
      </w:r>
      <w:r>
        <w:rPr>
          <w:spacing w:val="-20"/>
          <w:w w:val="105"/>
        </w:rPr>
        <w:t xml:space="preserve"> </w:t>
      </w:r>
      <w:r>
        <w:rPr>
          <w:spacing w:val="-7"/>
          <w:w w:val="105"/>
        </w:rPr>
        <w:t>–</w:t>
      </w:r>
      <w:r>
        <w:rPr>
          <w:spacing w:val="-22"/>
          <w:w w:val="105"/>
        </w:rPr>
        <w:t xml:space="preserve"> </w:t>
      </w:r>
      <w:r>
        <w:rPr>
          <w:spacing w:val="-7"/>
          <w:w w:val="105"/>
        </w:rPr>
        <w:t>B10</w:t>
      </w:r>
      <w:r>
        <w:rPr>
          <w:spacing w:val="-7"/>
          <w:w w:val="105"/>
        </w:rPr>
        <w:tab/>
      </w:r>
      <w:r>
        <w:t>10:00-10:30</w:t>
      </w:r>
      <w:r>
        <w:rPr>
          <w:spacing w:val="-56"/>
        </w:rPr>
        <w:t xml:space="preserve"> </w:t>
      </w:r>
      <w:r>
        <w:rPr>
          <w:spacing w:val="-3"/>
        </w:rPr>
        <w:t>Treniņi:</w:t>
      </w:r>
      <w:r>
        <w:t xml:space="preserve"> </w:t>
      </w:r>
      <w:r>
        <w:rPr>
          <w:spacing w:val="-3"/>
        </w:rPr>
        <w:t>G11+;</w:t>
      </w:r>
      <w:r>
        <w:t xml:space="preserve"> </w:t>
      </w:r>
      <w:r>
        <w:rPr>
          <w:spacing w:val="-3"/>
        </w:rPr>
        <w:t>B11+;</w:t>
      </w:r>
      <w:r>
        <w:rPr>
          <w:spacing w:val="5"/>
        </w:rPr>
        <w:t xml:space="preserve"> </w:t>
      </w:r>
      <w:r>
        <w:rPr>
          <w:spacing w:val="-3"/>
        </w:rPr>
        <w:t>CR</w:t>
      </w:r>
      <w:r>
        <w:rPr>
          <w:spacing w:val="-17"/>
        </w:rPr>
        <w:t xml:space="preserve"> </w:t>
      </w:r>
      <w:r>
        <w:rPr>
          <w:spacing w:val="-3"/>
        </w:rPr>
        <w:t>(visas)</w:t>
      </w:r>
      <w:r>
        <w:rPr>
          <w:spacing w:val="-3"/>
        </w:rPr>
        <w:tab/>
      </w:r>
      <w:r>
        <w:rPr>
          <w:spacing w:val="-8"/>
          <w:w w:val="105"/>
        </w:rPr>
        <w:t>10:30-11:00</w:t>
      </w:r>
    </w:p>
    <w:p w14:paraId="4E362DAB" w14:textId="77777777" w:rsidR="00414403" w:rsidRDefault="00414403" w:rsidP="00414403">
      <w:pPr>
        <w:spacing w:before="6"/>
        <w:ind w:left="842"/>
      </w:pPr>
    </w:p>
    <w:p w14:paraId="5CB130CB" w14:textId="70E3CBD3" w:rsidR="00507A76" w:rsidRPr="002032F6" w:rsidRDefault="00414403" w:rsidP="002032F6">
      <w:pPr>
        <w:tabs>
          <w:tab w:val="left" w:pos="4386"/>
        </w:tabs>
        <w:spacing w:before="5"/>
        <w:ind w:left="842"/>
        <w:sectPr w:rsidR="00507A76" w:rsidRPr="002032F6">
          <w:pgSz w:w="11910" w:h="16840"/>
          <w:pgMar w:top="600" w:right="1180" w:bottom="280" w:left="1280" w:header="720" w:footer="720" w:gutter="0"/>
          <w:cols w:space="720"/>
        </w:sectPr>
      </w:pPr>
      <w:r>
        <w:t>Sacensību</w:t>
      </w:r>
      <w:r>
        <w:rPr>
          <w:spacing w:val="2"/>
        </w:rPr>
        <w:t xml:space="preserve"> </w:t>
      </w:r>
      <w:r>
        <w:t>sākums:</w:t>
      </w:r>
      <w:r>
        <w:rPr>
          <w:rFonts w:ascii="Times New Roman" w:hAnsi="Times New Roman"/>
        </w:rPr>
        <w:tab/>
      </w:r>
      <w:r>
        <w:t>11:0</w:t>
      </w:r>
      <w:r w:rsidR="002032F6">
        <w:t>0</w:t>
      </w:r>
    </w:p>
    <w:p w14:paraId="394441EF" w14:textId="65E6546C" w:rsidR="00507A76" w:rsidRDefault="00507A76" w:rsidP="002032F6">
      <w:pPr>
        <w:pStyle w:val="Heading1"/>
        <w:ind w:left="0"/>
        <w:rPr>
          <w:b w:val="0"/>
          <w:sz w:val="16"/>
        </w:rPr>
      </w:pPr>
    </w:p>
    <w:sectPr w:rsidR="00507A76">
      <w:pgSz w:w="11910" w:h="16840"/>
      <w:pgMar w:top="600" w:right="11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1"/>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B627F"/>
    <w:multiLevelType w:val="hybridMultilevel"/>
    <w:tmpl w:val="FC169B74"/>
    <w:lvl w:ilvl="0" w:tplc="45CE4890">
      <w:start w:val="1"/>
      <w:numFmt w:val="decimal"/>
      <w:lvlText w:val="%1."/>
      <w:lvlJc w:val="left"/>
      <w:pPr>
        <w:ind w:left="842" w:hanging="346"/>
        <w:jc w:val="left"/>
      </w:pPr>
      <w:rPr>
        <w:rFonts w:hint="default"/>
        <w:spacing w:val="0"/>
        <w:w w:val="100"/>
        <w:lang w:val="lv-LV" w:eastAsia="en-US" w:bidi="ar-SA"/>
      </w:rPr>
    </w:lvl>
    <w:lvl w:ilvl="1" w:tplc="2340C008">
      <w:numFmt w:val="bullet"/>
      <w:lvlText w:val="•"/>
      <w:lvlJc w:val="left"/>
      <w:pPr>
        <w:ind w:left="1700" w:hanging="346"/>
      </w:pPr>
      <w:rPr>
        <w:rFonts w:hint="default"/>
        <w:lang w:val="lv-LV" w:eastAsia="en-US" w:bidi="ar-SA"/>
      </w:rPr>
    </w:lvl>
    <w:lvl w:ilvl="2" w:tplc="7B5E2222">
      <w:numFmt w:val="bullet"/>
      <w:lvlText w:val="•"/>
      <w:lvlJc w:val="left"/>
      <w:pPr>
        <w:ind w:left="2560" w:hanging="346"/>
      </w:pPr>
      <w:rPr>
        <w:rFonts w:hint="default"/>
        <w:lang w:val="lv-LV" w:eastAsia="en-US" w:bidi="ar-SA"/>
      </w:rPr>
    </w:lvl>
    <w:lvl w:ilvl="3" w:tplc="F8A6C08C">
      <w:numFmt w:val="bullet"/>
      <w:lvlText w:val="•"/>
      <w:lvlJc w:val="left"/>
      <w:pPr>
        <w:ind w:left="3421" w:hanging="346"/>
      </w:pPr>
      <w:rPr>
        <w:rFonts w:hint="default"/>
        <w:lang w:val="lv-LV" w:eastAsia="en-US" w:bidi="ar-SA"/>
      </w:rPr>
    </w:lvl>
    <w:lvl w:ilvl="4" w:tplc="62C21902">
      <w:numFmt w:val="bullet"/>
      <w:lvlText w:val="•"/>
      <w:lvlJc w:val="left"/>
      <w:pPr>
        <w:ind w:left="4281" w:hanging="346"/>
      </w:pPr>
      <w:rPr>
        <w:rFonts w:hint="default"/>
        <w:lang w:val="lv-LV" w:eastAsia="en-US" w:bidi="ar-SA"/>
      </w:rPr>
    </w:lvl>
    <w:lvl w:ilvl="5" w:tplc="D47AD7E2">
      <w:numFmt w:val="bullet"/>
      <w:lvlText w:val="•"/>
      <w:lvlJc w:val="left"/>
      <w:pPr>
        <w:ind w:left="5142" w:hanging="346"/>
      </w:pPr>
      <w:rPr>
        <w:rFonts w:hint="default"/>
        <w:lang w:val="lv-LV" w:eastAsia="en-US" w:bidi="ar-SA"/>
      </w:rPr>
    </w:lvl>
    <w:lvl w:ilvl="6" w:tplc="B86A62CA">
      <w:numFmt w:val="bullet"/>
      <w:lvlText w:val="•"/>
      <w:lvlJc w:val="left"/>
      <w:pPr>
        <w:ind w:left="6002" w:hanging="346"/>
      </w:pPr>
      <w:rPr>
        <w:rFonts w:hint="default"/>
        <w:lang w:val="lv-LV" w:eastAsia="en-US" w:bidi="ar-SA"/>
      </w:rPr>
    </w:lvl>
    <w:lvl w:ilvl="7" w:tplc="6CDA41CE">
      <w:numFmt w:val="bullet"/>
      <w:lvlText w:val="•"/>
      <w:lvlJc w:val="left"/>
      <w:pPr>
        <w:ind w:left="6862" w:hanging="346"/>
      </w:pPr>
      <w:rPr>
        <w:rFonts w:hint="default"/>
        <w:lang w:val="lv-LV" w:eastAsia="en-US" w:bidi="ar-SA"/>
      </w:rPr>
    </w:lvl>
    <w:lvl w:ilvl="8" w:tplc="F3FA6AEA">
      <w:numFmt w:val="bullet"/>
      <w:lvlText w:val="•"/>
      <w:lvlJc w:val="left"/>
      <w:pPr>
        <w:ind w:left="7723" w:hanging="346"/>
      </w:pPr>
      <w:rPr>
        <w:rFonts w:hint="default"/>
        <w:lang w:val="lv-LV" w:eastAsia="en-US" w:bidi="ar-SA"/>
      </w:rPr>
    </w:lvl>
  </w:abstractNum>
  <w:abstractNum w:abstractNumId="1" w15:restartNumberingAfterBreak="0">
    <w:nsid w:val="687A51E3"/>
    <w:multiLevelType w:val="hybridMultilevel"/>
    <w:tmpl w:val="55DE8FF2"/>
    <w:lvl w:ilvl="0" w:tplc="DF2C2ADA">
      <w:numFmt w:val="bullet"/>
      <w:lvlText w:val=""/>
      <w:lvlJc w:val="left"/>
      <w:pPr>
        <w:ind w:left="110" w:hanging="159"/>
      </w:pPr>
      <w:rPr>
        <w:rFonts w:ascii="Symbol" w:eastAsia="Symbol" w:hAnsi="Symbol" w:cs="Symbol" w:hint="default"/>
        <w:w w:val="100"/>
        <w:sz w:val="20"/>
        <w:szCs w:val="20"/>
        <w:lang w:val="lv-LV" w:eastAsia="en-US" w:bidi="ar-SA"/>
      </w:rPr>
    </w:lvl>
    <w:lvl w:ilvl="1" w:tplc="47BC48CE">
      <w:numFmt w:val="bullet"/>
      <w:lvlText w:val="•"/>
      <w:lvlJc w:val="left"/>
      <w:pPr>
        <w:ind w:left="653" w:hanging="159"/>
      </w:pPr>
      <w:rPr>
        <w:rFonts w:hint="default"/>
        <w:lang w:val="lv-LV" w:eastAsia="en-US" w:bidi="ar-SA"/>
      </w:rPr>
    </w:lvl>
    <w:lvl w:ilvl="2" w:tplc="72F47C02">
      <w:numFmt w:val="bullet"/>
      <w:lvlText w:val="•"/>
      <w:lvlJc w:val="left"/>
      <w:pPr>
        <w:ind w:left="1187" w:hanging="159"/>
      </w:pPr>
      <w:rPr>
        <w:rFonts w:hint="default"/>
        <w:lang w:val="lv-LV" w:eastAsia="en-US" w:bidi="ar-SA"/>
      </w:rPr>
    </w:lvl>
    <w:lvl w:ilvl="3" w:tplc="D2F45AE2">
      <w:numFmt w:val="bullet"/>
      <w:lvlText w:val="•"/>
      <w:lvlJc w:val="left"/>
      <w:pPr>
        <w:ind w:left="1720" w:hanging="159"/>
      </w:pPr>
      <w:rPr>
        <w:rFonts w:hint="default"/>
        <w:lang w:val="lv-LV" w:eastAsia="en-US" w:bidi="ar-SA"/>
      </w:rPr>
    </w:lvl>
    <w:lvl w:ilvl="4" w:tplc="EDC4403C">
      <w:numFmt w:val="bullet"/>
      <w:lvlText w:val="•"/>
      <w:lvlJc w:val="left"/>
      <w:pPr>
        <w:ind w:left="2254" w:hanging="159"/>
      </w:pPr>
      <w:rPr>
        <w:rFonts w:hint="default"/>
        <w:lang w:val="lv-LV" w:eastAsia="en-US" w:bidi="ar-SA"/>
      </w:rPr>
    </w:lvl>
    <w:lvl w:ilvl="5" w:tplc="B8284CC0">
      <w:numFmt w:val="bullet"/>
      <w:lvlText w:val="•"/>
      <w:lvlJc w:val="left"/>
      <w:pPr>
        <w:ind w:left="2787" w:hanging="159"/>
      </w:pPr>
      <w:rPr>
        <w:rFonts w:hint="default"/>
        <w:lang w:val="lv-LV" w:eastAsia="en-US" w:bidi="ar-SA"/>
      </w:rPr>
    </w:lvl>
    <w:lvl w:ilvl="6" w:tplc="DCD8DC06">
      <w:numFmt w:val="bullet"/>
      <w:lvlText w:val="•"/>
      <w:lvlJc w:val="left"/>
      <w:pPr>
        <w:ind w:left="3321" w:hanging="159"/>
      </w:pPr>
      <w:rPr>
        <w:rFonts w:hint="default"/>
        <w:lang w:val="lv-LV" w:eastAsia="en-US" w:bidi="ar-SA"/>
      </w:rPr>
    </w:lvl>
    <w:lvl w:ilvl="7" w:tplc="91AAB4C8">
      <w:numFmt w:val="bullet"/>
      <w:lvlText w:val="•"/>
      <w:lvlJc w:val="left"/>
      <w:pPr>
        <w:ind w:left="3854" w:hanging="159"/>
      </w:pPr>
      <w:rPr>
        <w:rFonts w:hint="default"/>
        <w:lang w:val="lv-LV" w:eastAsia="en-US" w:bidi="ar-SA"/>
      </w:rPr>
    </w:lvl>
    <w:lvl w:ilvl="8" w:tplc="F33ABB6E">
      <w:numFmt w:val="bullet"/>
      <w:lvlText w:val="•"/>
      <w:lvlJc w:val="left"/>
      <w:pPr>
        <w:ind w:left="4388" w:hanging="159"/>
      </w:pPr>
      <w:rPr>
        <w:rFonts w:hint="default"/>
        <w:lang w:val="lv-LV" w:eastAsia="en-US" w:bidi="ar-SA"/>
      </w:rPr>
    </w:lvl>
  </w:abstractNum>
  <w:num w:numId="1" w16cid:durableId="790710555">
    <w:abstractNumId w:val="1"/>
  </w:num>
  <w:num w:numId="2" w16cid:durableId="127624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76"/>
    <w:rsid w:val="00176598"/>
    <w:rsid w:val="002032F6"/>
    <w:rsid w:val="003D168F"/>
    <w:rsid w:val="00414403"/>
    <w:rsid w:val="00507A76"/>
    <w:rsid w:val="00545E0B"/>
    <w:rsid w:val="005C7531"/>
    <w:rsid w:val="005F05C3"/>
    <w:rsid w:val="00621BA2"/>
    <w:rsid w:val="00905BA8"/>
    <w:rsid w:val="00927662"/>
    <w:rsid w:val="009838FE"/>
    <w:rsid w:val="009A754B"/>
    <w:rsid w:val="00B92FAE"/>
    <w:rsid w:val="00BF1384"/>
    <w:rsid w:val="00EC269E"/>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7C51"/>
  <w15:docId w15:val="{F64DDB6A-035A-154A-A8F1-364786F0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lv-LV"/>
    </w:rPr>
  </w:style>
  <w:style w:type="paragraph" w:styleId="Heading1">
    <w:name w:val="heading 1"/>
    <w:basedOn w:val="Normal"/>
    <w:uiPriority w:val="9"/>
    <w:qFormat/>
    <w:pPr>
      <w:spacing w:before="80"/>
      <w:ind w:left="2989"/>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qFormat/>
    <w:pPr>
      <w:ind w:left="842" w:hanging="347"/>
    </w:pPr>
  </w:style>
  <w:style w:type="paragraph" w:customStyle="1" w:styleId="TableParagraph">
    <w:name w:val="Table Paragraph"/>
    <w:basedOn w:val="Normal"/>
    <w:uiPriority w:val="1"/>
    <w:qFormat/>
    <w:pPr>
      <w:ind w:left="110"/>
    </w:pPr>
  </w:style>
  <w:style w:type="character" w:customStyle="1" w:styleId="BalloonTextChar">
    <w:name w:val="Balloon Text Char"/>
    <w:link w:val="BalloonText"/>
    <w:qFormat/>
    <w:locked/>
    <w:rsid w:val="00BF1384"/>
    <w:rPr>
      <w:rFonts w:ascii="Tahoma" w:hAnsi="Tahoma" w:cs="Tahoma"/>
      <w:sz w:val="16"/>
      <w:szCs w:val="16"/>
      <w:lang w:val="fr-FR" w:eastAsia="fr-FR"/>
    </w:rPr>
  </w:style>
  <w:style w:type="paragraph" w:styleId="BalloonText">
    <w:name w:val="Balloon Text"/>
    <w:basedOn w:val="Normal"/>
    <w:link w:val="BalloonTextChar"/>
    <w:qFormat/>
    <w:rsid w:val="00BF1384"/>
    <w:pPr>
      <w:widowControl/>
      <w:autoSpaceDE/>
      <w:autoSpaceDN/>
    </w:pPr>
    <w:rPr>
      <w:rFonts w:ascii="Tahoma" w:eastAsiaTheme="minorHAnsi" w:hAnsi="Tahoma" w:cs="Tahoma"/>
      <w:sz w:val="16"/>
      <w:szCs w:val="16"/>
      <w:lang w:val="fr-FR" w:eastAsia="fr-FR"/>
    </w:rPr>
  </w:style>
  <w:style w:type="character" w:customStyle="1" w:styleId="BalloonTextChar1">
    <w:name w:val="Balloon Text Char1"/>
    <w:basedOn w:val="DefaultParagraphFont"/>
    <w:uiPriority w:val="99"/>
    <w:semiHidden/>
    <w:rsid w:val="00BF1384"/>
    <w:rPr>
      <w:rFonts w:ascii="Times New Roman" w:eastAsia="Microsoft Sans Serif" w:hAnsi="Times New Roman" w:cs="Times New Roman"/>
      <w:sz w:val="18"/>
      <w:szCs w:val="18"/>
      <w:lang w:val="lv-LV"/>
    </w:rPr>
  </w:style>
  <w:style w:type="character" w:styleId="Hyperlink">
    <w:name w:val="Hyperlink"/>
    <w:uiPriority w:val="99"/>
    <w:rsid w:val="00BF1384"/>
    <w:rPr>
      <w:color w:val="0000FF"/>
      <w:u w:val="single"/>
    </w:rPr>
  </w:style>
  <w:style w:type="character" w:styleId="UnresolvedMention">
    <w:name w:val="Unresolved Mention"/>
    <w:basedOn w:val="DefaultParagraphFont"/>
    <w:uiPriority w:val="99"/>
    <w:semiHidden/>
    <w:unhideWhenUsed/>
    <w:rsid w:val="00BF1384"/>
    <w:rPr>
      <w:color w:val="605E5C"/>
      <w:shd w:val="clear" w:color="auto" w:fill="E1DFDD"/>
    </w:rPr>
  </w:style>
  <w:style w:type="paragraph" w:styleId="Footer">
    <w:name w:val="footer"/>
    <w:basedOn w:val="Normal"/>
    <w:link w:val="FooterChar"/>
    <w:rsid w:val="00621BA2"/>
    <w:pPr>
      <w:widowControl/>
      <w:tabs>
        <w:tab w:val="center" w:pos="4536"/>
        <w:tab w:val="right" w:pos="9072"/>
      </w:tabs>
      <w:autoSpaceDE/>
      <w:autoSpaceDN/>
    </w:pPr>
    <w:rPr>
      <w:rFonts w:ascii="Times New Roman" w:eastAsia="Times New Roman" w:hAnsi="Times New Roman" w:cs="Times New Roman"/>
      <w:sz w:val="24"/>
      <w:szCs w:val="24"/>
      <w:lang w:eastAsia="fr-FR"/>
    </w:rPr>
  </w:style>
  <w:style w:type="character" w:customStyle="1" w:styleId="FooterChar">
    <w:name w:val="Footer Char"/>
    <w:basedOn w:val="DefaultParagraphFont"/>
    <w:link w:val="Footer"/>
    <w:rsid w:val="00621BA2"/>
    <w:rPr>
      <w:rFonts w:ascii="Times New Roman" w:eastAsia="Times New Roman" w:hAnsi="Times New Roman" w:cs="Times New Roman"/>
      <w:sz w:val="24"/>
      <w:szCs w:val="24"/>
      <w:lang w:val="lv-LV" w:eastAsia="fr-FR"/>
    </w:rPr>
  </w:style>
  <w:style w:type="paragraph" w:customStyle="1" w:styleId="Standard">
    <w:name w:val="Standard"/>
    <w:rsid w:val="00621BA2"/>
    <w:pPr>
      <w:widowControl/>
      <w:suppressAutoHyphens/>
      <w:autoSpaceDE/>
      <w:spacing w:after="4" w:line="247" w:lineRule="auto"/>
      <w:ind w:left="370" w:hanging="10"/>
      <w:textAlignment w:val="baseline"/>
    </w:pPr>
    <w:rPr>
      <w:rFonts w:ascii="Arial" w:eastAsia="Arial" w:hAnsi="Arial" w:cs="Arial"/>
      <w:color w:val="000000"/>
      <w:kern w:val="3"/>
      <w:lang w:val="lv-LV" w:eastAsia="lv-LV"/>
    </w:rPr>
  </w:style>
  <w:style w:type="character" w:customStyle="1" w:styleId="Noklusjumarindkopasfonts">
    <w:name w:val="Noklusējuma rindkopas fonts"/>
    <w:rsid w:val="0041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ur.sqorz.com/orgs" TargetMode="External"/><Relationship Id="rId3" Type="http://schemas.openxmlformats.org/officeDocument/2006/relationships/settings" Target="settings.xml"/><Relationship Id="rId7" Type="http://schemas.openxmlformats.org/officeDocument/2006/relationships/hyperlink" Target="https://speedhiveshop.mylaps.com/prochip-fl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eamzsport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Norm.McCann@uci.ch</dc:creator>
  <cp:lastModifiedBy>Artis Ozols</cp:lastModifiedBy>
  <cp:revision>4</cp:revision>
  <dcterms:created xsi:type="dcterms:W3CDTF">2024-08-29T10:15:00Z</dcterms:created>
  <dcterms:modified xsi:type="dcterms:W3CDTF">2024-08-29T10:30:00Z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2024-05-25T00:00:00Z</vt:filetime>
  </property>
  <property fmtid="{D5CDD505-2E9C-101B-9397-08002B2CF9AE}" pid="3" name="Creator">
    <vt:lpwstr>Microsoft® Word 2013</vt:lpwstr>
  </property>
  <property fmtid="{D5CDD505-2E9C-101B-9397-08002B2CF9AE}" pid="4" name="LastSaved">
    <vt:filetime>2024-05-27T00:00:00Z</vt:filetime>
  </property>
</Properties>
</file>